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0" w:before="0" w:line="259" w:lineRule="auto"/>
        <w:rPr/>
      </w:pPr>
      <w:bookmarkStart w:colFirst="0" w:colLast="0" w:name="_tpezh8ye8y6g" w:id="0"/>
      <w:bookmarkEnd w:id="0"/>
      <w:r w:rsidDel="00000000" w:rsidR="00000000" w:rsidRPr="00000000">
        <w:rPr>
          <w:rtl w:val="0"/>
        </w:rPr>
        <w:t xml:space="preserve">TD2 Apprendre sur le long terme &amp; Mémorisation</w:t>
      </w:r>
    </w:p>
    <w:p w:rsidR="00000000" w:rsidDel="00000000" w:rsidP="00000000" w:rsidRDefault="00000000" w:rsidRPr="00000000" w14:paraId="00000002">
      <w:pPr>
        <w:spacing w:after="0" w:before="0" w:line="259" w:lineRule="auto"/>
        <w:ind w:left="720" w:firstLine="0"/>
        <w:rPr>
          <w:color w:val="222222"/>
          <w:highlight w:val="white"/>
        </w:rPr>
      </w:pPr>
      <w:r w:rsidDel="00000000" w:rsidR="00000000" w:rsidRPr="00000000">
        <w:rPr>
          <w:rtl w:val="0"/>
        </w:rPr>
      </w:r>
    </w:p>
    <w:p w:rsidR="00000000" w:rsidDel="00000000" w:rsidP="00000000" w:rsidRDefault="00000000" w:rsidRPr="00000000" w14:paraId="00000003">
      <w:pPr>
        <w:spacing w:after="0" w:before="0" w:line="259" w:lineRule="auto"/>
        <w:ind w:left="720" w:firstLine="0"/>
        <w:rPr>
          <w:color w:val="222222"/>
          <w:highlight w:val="white"/>
        </w:rPr>
      </w:pPr>
      <w:r w:rsidDel="00000000" w:rsidR="00000000" w:rsidRPr="00000000">
        <w:rPr>
          <w:rtl w:val="0"/>
        </w:rPr>
      </w:r>
    </w:p>
    <w:p w:rsidR="00000000" w:rsidDel="00000000" w:rsidP="00000000" w:rsidRDefault="00000000" w:rsidRPr="00000000" w14:paraId="00000004">
      <w:pPr>
        <w:spacing w:after="0" w:before="0" w:line="259" w:lineRule="auto"/>
        <w:ind w:left="0" w:firstLine="0"/>
        <w:rPr>
          <w:color w:val="222222"/>
          <w:highlight w:val="white"/>
        </w:rPr>
      </w:pPr>
      <w:r w:rsidDel="00000000" w:rsidR="00000000" w:rsidRPr="00000000">
        <w:rPr>
          <w:color w:val="222222"/>
          <w:highlight w:val="white"/>
          <w:rtl w:val="0"/>
        </w:rPr>
        <w:t xml:space="preserve">Contacts pour ce TD : </w:t>
      </w:r>
    </w:p>
    <w:p w:rsidR="00000000" w:rsidDel="00000000" w:rsidP="00000000" w:rsidRDefault="00000000" w:rsidRPr="00000000" w14:paraId="00000005">
      <w:pPr>
        <w:numPr>
          <w:ilvl w:val="0"/>
          <w:numId w:val="23"/>
        </w:numPr>
        <w:spacing w:after="0" w:before="0" w:line="259" w:lineRule="auto"/>
        <w:ind w:left="720" w:hanging="360"/>
        <w:rPr>
          <w:color w:val="222222"/>
          <w:highlight w:val="white"/>
          <w:u w:val="none"/>
        </w:rPr>
      </w:pPr>
      <w:r w:rsidDel="00000000" w:rsidR="00000000" w:rsidRPr="00000000">
        <w:rPr>
          <w:color w:val="222222"/>
          <w:highlight w:val="white"/>
          <w:rtl w:val="0"/>
        </w:rPr>
        <w:t xml:space="preserve">olivier.colin@uvsq.fr</w:t>
      </w:r>
    </w:p>
    <w:p w:rsidR="00000000" w:rsidDel="00000000" w:rsidP="00000000" w:rsidRDefault="00000000" w:rsidRPr="00000000" w14:paraId="00000006">
      <w:pPr>
        <w:numPr>
          <w:ilvl w:val="0"/>
          <w:numId w:val="23"/>
        </w:numPr>
        <w:spacing w:after="0" w:before="0" w:line="259" w:lineRule="auto"/>
        <w:ind w:left="720" w:hanging="360"/>
        <w:rPr>
          <w:color w:val="222222"/>
          <w:highlight w:val="white"/>
          <w:u w:val="none"/>
        </w:rPr>
      </w:pPr>
      <w:r w:rsidDel="00000000" w:rsidR="00000000" w:rsidRPr="00000000">
        <w:rPr>
          <w:color w:val="222222"/>
          <w:highlight w:val="white"/>
          <w:rtl w:val="0"/>
        </w:rPr>
        <w:t xml:space="preserve">patrick.diter@uvsq.fr</w:t>
      </w:r>
    </w:p>
    <w:p w:rsidR="00000000" w:rsidDel="00000000" w:rsidP="00000000" w:rsidRDefault="00000000" w:rsidRPr="00000000" w14:paraId="00000007">
      <w:pPr>
        <w:numPr>
          <w:ilvl w:val="0"/>
          <w:numId w:val="23"/>
        </w:numPr>
        <w:spacing w:after="0" w:before="0" w:line="259" w:lineRule="auto"/>
        <w:ind w:left="720" w:hanging="360"/>
        <w:rPr>
          <w:color w:val="222222"/>
          <w:highlight w:val="white"/>
          <w:u w:val="none"/>
        </w:rPr>
      </w:pPr>
      <w:r w:rsidDel="00000000" w:rsidR="00000000" w:rsidRPr="00000000">
        <w:rPr>
          <w:color w:val="222222"/>
          <w:highlight w:val="white"/>
          <w:rtl w:val="0"/>
        </w:rPr>
        <w:t xml:space="preserve">dominique.vichard@uvsq.fr</w:t>
      </w:r>
    </w:p>
    <w:p w:rsidR="00000000" w:rsidDel="00000000" w:rsidP="00000000" w:rsidRDefault="00000000" w:rsidRPr="00000000" w14:paraId="00000008">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09">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0A">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0B">
      <w:pPr>
        <w:widowControl w:val="0"/>
        <w:spacing w:after="240" w:lineRule="auto"/>
        <w:rPr>
          <w:color w:val="464646"/>
          <w:sz w:val="29"/>
          <w:szCs w:val="29"/>
          <w:highlight w:val="white"/>
        </w:rPr>
      </w:pPr>
      <w:r w:rsidDel="00000000" w:rsidR="00000000" w:rsidRPr="00000000">
        <w:rPr>
          <w:color w:val="464646"/>
          <w:sz w:val="29"/>
          <w:szCs w:val="29"/>
          <w:highlight w:val="white"/>
          <w:rtl w:val="0"/>
        </w:rPr>
        <w:t xml:space="preserve">Conception : </w:t>
      </w:r>
    </w:p>
    <w:p w:rsidR="00000000" w:rsidDel="00000000" w:rsidP="00000000" w:rsidRDefault="00000000" w:rsidRPr="00000000" w14:paraId="0000000C">
      <w:pPr>
        <w:widowControl w:val="0"/>
        <w:numPr>
          <w:ilvl w:val="0"/>
          <w:numId w:val="31"/>
        </w:numPr>
        <w:spacing w:after="0" w:afterAutospacing="0" w:lineRule="auto"/>
        <w:ind w:left="720" w:hanging="360"/>
        <w:rPr>
          <w:color w:val="464646"/>
          <w:sz w:val="29"/>
          <w:szCs w:val="29"/>
          <w:highlight w:val="white"/>
        </w:rPr>
      </w:pPr>
      <w:r w:rsidDel="00000000" w:rsidR="00000000" w:rsidRPr="00000000">
        <w:rPr>
          <w:color w:val="464646"/>
          <w:sz w:val="29"/>
          <w:szCs w:val="29"/>
          <w:highlight w:val="white"/>
          <w:rtl w:val="0"/>
        </w:rPr>
        <w:t xml:space="preserve">Olivier Colin</w:t>
      </w:r>
    </w:p>
    <w:p w:rsidR="00000000" w:rsidDel="00000000" w:rsidP="00000000" w:rsidRDefault="00000000" w:rsidRPr="00000000" w14:paraId="0000000D">
      <w:pPr>
        <w:widowControl w:val="0"/>
        <w:numPr>
          <w:ilvl w:val="0"/>
          <w:numId w:val="31"/>
        </w:numPr>
        <w:spacing w:after="0" w:afterAutospacing="0" w:lineRule="auto"/>
        <w:ind w:left="720" w:hanging="360"/>
        <w:rPr>
          <w:color w:val="464646"/>
          <w:sz w:val="29"/>
          <w:szCs w:val="29"/>
          <w:highlight w:val="white"/>
        </w:rPr>
      </w:pPr>
      <w:r w:rsidDel="00000000" w:rsidR="00000000" w:rsidRPr="00000000">
        <w:rPr>
          <w:color w:val="464646"/>
          <w:sz w:val="29"/>
          <w:szCs w:val="29"/>
          <w:highlight w:val="white"/>
          <w:rtl w:val="0"/>
        </w:rPr>
        <w:t xml:space="preserve">Patrick Diter</w:t>
      </w:r>
    </w:p>
    <w:p w:rsidR="00000000" w:rsidDel="00000000" w:rsidP="00000000" w:rsidRDefault="00000000" w:rsidRPr="00000000" w14:paraId="0000000E">
      <w:pPr>
        <w:widowControl w:val="0"/>
        <w:numPr>
          <w:ilvl w:val="0"/>
          <w:numId w:val="31"/>
        </w:numPr>
        <w:spacing w:after="240" w:lineRule="auto"/>
        <w:ind w:left="720" w:hanging="360"/>
        <w:rPr>
          <w:color w:val="464646"/>
          <w:sz w:val="29"/>
          <w:szCs w:val="29"/>
          <w:highlight w:val="white"/>
        </w:rPr>
      </w:pPr>
      <w:r w:rsidDel="00000000" w:rsidR="00000000" w:rsidRPr="00000000">
        <w:rPr>
          <w:color w:val="464646"/>
          <w:sz w:val="29"/>
          <w:szCs w:val="29"/>
          <w:highlight w:val="white"/>
          <w:rtl w:val="0"/>
        </w:rPr>
        <w:t xml:space="preserve">Dominique Vichard</w:t>
      </w:r>
    </w:p>
    <w:p w:rsidR="00000000" w:rsidDel="00000000" w:rsidP="00000000" w:rsidRDefault="00000000" w:rsidRPr="00000000" w14:paraId="0000000F">
      <w:pPr>
        <w:widowControl w:val="0"/>
        <w:spacing w:after="240" w:lineRule="auto"/>
        <w:rPr>
          <w:color w:val="464646"/>
          <w:sz w:val="29"/>
          <w:szCs w:val="29"/>
          <w:highlight w:val="white"/>
        </w:rPr>
      </w:pPr>
      <w:r w:rsidDel="00000000" w:rsidR="00000000" w:rsidRPr="00000000">
        <w:rPr>
          <w:rtl w:val="0"/>
        </w:rPr>
      </w:r>
    </w:p>
    <w:p w:rsidR="00000000" w:rsidDel="00000000" w:rsidP="00000000" w:rsidRDefault="00000000" w:rsidRPr="00000000" w14:paraId="00000010">
      <w:pPr>
        <w:widowControl w:val="0"/>
        <w:spacing w:after="240" w:lineRule="auto"/>
        <w:rPr>
          <w:color w:val="464646"/>
          <w:sz w:val="29"/>
          <w:szCs w:val="29"/>
          <w:highlight w:val="white"/>
        </w:rPr>
      </w:pPr>
      <w:r w:rsidDel="00000000" w:rsidR="00000000" w:rsidRPr="00000000">
        <w:rPr>
          <w:color w:val="464646"/>
          <w:sz w:val="29"/>
          <w:szCs w:val="29"/>
          <w:highlight w:val="white"/>
          <w:rtl w:val="0"/>
        </w:rPr>
        <w:t xml:space="preserve">Ce document est mis à disposition selon les termes de la </w:t>
      </w:r>
      <w:hyperlink r:id="rId6">
        <w:r w:rsidDel="00000000" w:rsidR="00000000" w:rsidRPr="00000000">
          <w:rPr>
            <w:color w:val="049ccf"/>
            <w:sz w:val="29"/>
            <w:szCs w:val="29"/>
            <w:highlight w:val="white"/>
            <w:rtl w:val="0"/>
          </w:rPr>
          <w:t xml:space="preserve">Licence Creative Commons Attribution - Pas d’Utilisation Commerciale - Partage dans les Mêmes Conditions 4.0 International</w:t>
        </w:r>
      </w:hyperlink>
      <w:r w:rsidDel="00000000" w:rsidR="00000000" w:rsidRPr="00000000">
        <w:rPr>
          <w:color w:val="464646"/>
          <w:sz w:val="29"/>
          <w:szCs w:val="29"/>
          <w:highlight w:val="white"/>
          <w:rtl w:val="0"/>
        </w:rPr>
        <w:t xml:space="preserve">.</w:t>
      </w:r>
    </w:p>
    <w:p w:rsidR="00000000" w:rsidDel="00000000" w:rsidP="00000000" w:rsidRDefault="00000000" w:rsidRPr="00000000" w14:paraId="00000011">
      <w:pPr>
        <w:widowControl w:val="0"/>
        <w:spacing w:after="240" w:lineRule="auto"/>
        <w:rPr>
          <w:b w:val="1"/>
          <w:color w:val="c00000"/>
          <w:sz w:val="56"/>
          <w:szCs w:val="56"/>
        </w:rPr>
      </w:pPr>
      <w:hyperlink r:id="rId7">
        <w:r w:rsidDel="00000000" w:rsidR="00000000" w:rsidRPr="00000000">
          <w:rPr>
            <w:color w:val="0097a7"/>
            <w:sz w:val="29"/>
            <w:szCs w:val="29"/>
            <w:highlight w:val="white"/>
            <w:u w:val="single"/>
            <w:rtl w:val="0"/>
          </w:rPr>
          <w:t xml:space="preserve">https://creativecommons.org/licenses/by-nc-sa/4.0/</w:t>
        </w:r>
      </w:hyperlink>
      <w:r w:rsidDel="00000000" w:rsidR="00000000" w:rsidRPr="00000000">
        <w:rPr>
          <w:rtl w:val="0"/>
        </w:rPr>
      </w:r>
    </w:p>
    <w:p w:rsidR="00000000" w:rsidDel="00000000" w:rsidP="00000000" w:rsidRDefault="00000000" w:rsidRPr="00000000" w14:paraId="00000012">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3">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4">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5">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6">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7">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8">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9">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A">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B">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C">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D">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E">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1F">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20">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21">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22">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23">
      <w:pPr>
        <w:spacing w:after="0" w:before="0"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024">
      <w:pPr>
        <w:spacing w:after="0" w:before="0" w:line="259" w:lineRule="auto"/>
        <w:jc w:val="both"/>
        <w:rPr>
          <w:b w:val="1"/>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spacing w:line="259" w:lineRule="auto"/>
        <w:jc w:val="both"/>
        <w:rPr/>
      </w:pPr>
      <w:bookmarkStart w:colFirst="0" w:colLast="0" w:name="_ocz59q90k38" w:id="1"/>
      <w:bookmarkEnd w:id="1"/>
      <w:r w:rsidDel="00000000" w:rsidR="00000000" w:rsidRPr="00000000">
        <w:rPr>
          <w:rtl w:val="0"/>
        </w:rPr>
        <w:t xml:space="preserve">Proposition de séance 1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Plan : </w:t>
      </w:r>
    </w:p>
    <w:p w:rsidR="00000000" w:rsidDel="00000000" w:rsidP="00000000" w:rsidRDefault="00000000" w:rsidRPr="00000000" w14:paraId="0000002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color w:val="222222"/>
          <w:highlight w:val="white"/>
          <w:u w:val="none"/>
        </w:rPr>
      </w:pPr>
      <w:r w:rsidDel="00000000" w:rsidR="00000000" w:rsidRPr="00000000">
        <w:rPr>
          <w:color w:val="222222"/>
          <w:highlight w:val="white"/>
          <w:rtl w:val="0"/>
        </w:rPr>
        <w:t xml:space="preserve">Courbe de mémorisation</w:t>
      </w:r>
    </w:p>
    <w:p w:rsidR="00000000" w:rsidDel="00000000" w:rsidP="00000000" w:rsidRDefault="00000000" w:rsidRPr="00000000" w14:paraId="0000002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color w:val="222222"/>
          <w:highlight w:val="white"/>
          <w:u w:val="none"/>
        </w:rPr>
      </w:pPr>
      <w:r w:rsidDel="00000000" w:rsidR="00000000" w:rsidRPr="00000000">
        <w:rPr>
          <w:color w:val="222222"/>
          <w:highlight w:val="white"/>
          <w:rtl w:val="0"/>
        </w:rPr>
        <w:t xml:space="preserve">Courbe de l’oubli</w:t>
      </w:r>
    </w:p>
    <w:p w:rsidR="00000000" w:rsidDel="00000000" w:rsidP="00000000" w:rsidRDefault="00000000" w:rsidRPr="00000000" w14:paraId="0000002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color w:val="222222"/>
          <w:highlight w:val="white"/>
          <w:u w:val="none"/>
        </w:rPr>
      </w:pPr>
      <w:r w:rsidDel="00000000" w:rsidR="00000000" w:rsidRPr="00000000">
        <w:rPr>
          <w:color w:val="222222"/>
          <w:highlight w:val="white"/>
          <w:rtl w:val="0"/>
        </w:rPr>
        <w:t xml:space="preserve">Vers une méthode d’apprentissage efficiente ?</w:t>
      </w:r>
    </w:p>
    <w:p w:rsidR="00000000" w:rsidDel="00000000" w:rsidP="00000000" w:rsidRDefault="00000000" w:rsidRPr="00000000" w14:paraId="0000002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color w:val="222222"/>
          <w:highlight w:val="white"/>
          <w:u w:val="none"/>
        </w:rPr>
      </w:pPr>
      <w:r w:rsidDel="00000000" w:rsidR="00000000" w:rsidRPr="00000000">
        <w:rPr>
          <w:color w:val="222222"/>
          <w:highlight w:val="white"/>
          <w:rtl w:val="0"/>
        </w:rPr>
        <w:t xml:space="preserve">Mémoriser sur le long terme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color w:val="222222"/>
          <w:highlight w:val="white"/>
        </w:rPr>
      </w:pPr>
      <w:r w:rsidDel="00000000" w:rsidR="00000000" w:rsidRPr="00000000">
        <w:rPr>
          <w:rtl w:val="0"/>
        </w:rPr>
      </w:r>
    </w:p>
    <w:p w:rsidR="00000000" w:rsidDel="00000000" w:rsidP="00000000" w:rsidRDefault="00000000" w:rsidRPr="00000000" w14:paraId="0000002C">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color w:val="222222"/>
          <w:highlight w:val="white"/>
        </w:rPr>
      </w:pPr>
      <w:r w:rsidDel="00000000" w:rsidR="00000000" w:rsidRPr="00000000">
        <w:rPr>
          <w:rtl w:val="0"/>
        </w:rPr>
      </w:r>
    </w:p>
    <w:p w:rsidR="00000000" w:rsidDel="00000000" w:rsidP="00000000" w:rsidRDefault="00000000" w:rsidRPr="00000000" w14:paraId="0000002E">
      <w:pPr>
        <w:pStyle w:val="Heading2"/>
        <w:numPr>
          <w:ilvl w:val="0"/>
          <w:numId w:val="1"/>
        </w:numPr>
        <w:spacing w:after="0" w:afterAutospacing="0" w:line="259" w:lineRule="auto"/>
        <w:ind w:left="283.46456692913375" w:hanging="360"/>
        <w:jc w:val="both"/>
        <w:rPr/>
      </w:pPr>
      <w:bookmarkStart w:colFirst="0" w:colLast="0" w:name="_xwdmaxp1fjl7" w:id="2"/>
      <w:bookmarkEnd w:id="2"/>
      <w:r w:rsidDel="00000000" w:rsidR="00000000" w:rsidRPr="00000000">
        <w:rPr>
          <w:rtl w:val="0"/>
        </w:rPr>
        <w:t xml:space="preserve">Courbe de mémorisation</w:t>
      </w:r>
      <w:r w:rsidDel="00000000" w:rsidR="00000000" w:rsidRPr="00000000">
        <w:rPr>
          <w:rtl w:val="0"/>
        </w:rPr>
      </w:r>
    </w:p>
    <w:p w:rsidR="00000000" w:rsidDel="00000000" w:rsidP="00000000" w:rsidRDefault="00000000" w:rsidRPr="00000000" w14:paraId="0000002F">
      <w:pPr>
        <w:pStyle w:val="Heading3"/>
        <w:numPr>
          <w:ilvl w:val="0"/>
          <w:numId w:val="8"/>
        </w:numPr>
        <w:spacing w:before="0" w:beforeAutospacing="0" w:line="259" w:lineRule="auto"/>
        <w:ind w:left="720" w:hanging="360"/>
        <w:jc w:val="both"/>
        <w:rPr/>
      </w:pPr>
      <w:bookmarkStart w:colFirst="0" w:colLast="0" w:name="_omcom5pioovw" w:id="3"/>
      <w:bookmarkEnd w:id="3"/>
      <w:r w:rsidDel="00000000" w:rsidR="00000000" w:rsidRPr="00000000">
        <w:rPr>
          <w:rtl w:val="0"/>
        </w:rPr>
        <w:t xml:space="preserve">Consignes + phase de recherche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color w:val="222222"/>
          <w:highlight w:val="whit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Temps</w:t>
      </w:r>
      <w:r w:rsidDel="00000000" w:rsidR="00000000" w:rsidRPr="00000000">
        <w:rPr>
          <w:color w:val="222222"/>
          <w:highlight w:val="white"/>
          <w:rtl w:val="0"/>
        </w:rPr>
        <w:t xml:space="preserve"> estimé : 5 min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Enseignant</w:t>
      </w:r>
      <w:r w:rsidDel="00000000" w:rsidR="00000000" w:rsidRPr="00000000">
        <w:rPr>
          <w:color w:val="222222"/>
          <w:highlight w:val="white"/>
          <w:rtl w:val="0"/>
        </w:rPr>
        <w:t xml:space="preserve"> :</w:t>
      </w:r>
      <w:r w:rsidDel="00000000" w:rsidR="00000000" w:rsidRPr="00000000">
        <w:rPr>
          <w:color w:val="222222"/>
          <w:highlight w:val="white"/>
          <w:rtl w:val="0"/>
        </w:rPr>
        <w:t xml:space="preserve"> Expliquer la consigne et laisser les étudiants réfléchir</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Étudiants</w:t>
      </w:r>
      <w:r w:rsidDel="00000000" w:rsidR="00000000" w:rsidRPr="00000000">
        <w:rPr>
          <w:color w:val="222222"/>
          <w:highlight w:val="white"/>
          <w:rtl w:val="0"/>
        </w:rPr>
        <w:t xml:space="preserve"> </w:t>
      </w:r>
      <w:r w:rsidDel="00000000" w:rsidR="00000000" w:rsidRPr="00000000">
        <w:rPr>
          <w:color w:val="222222"/>
          <w:highlight w:val="white"/>
          <w:rtl w:val="0"/>
        </w:rPr>
        <w:t xml:space="preserve">: Réfléchir individuellement sur le document de cours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Vous travaillez chez vous afin de préparer un CC, représentez schématiquement la proportion d’informations mémorisées </w:t>
      </w:r>
      <w:r w:rsidDel="00000000" w:rsidR="00000000" w:rsidRPr="00000000">
        <w:rPr>
          <w:b w:val="1"/>
          <w:i w:val="1"/>
          <w:color w:val="222222"/>
          <w:highlight w:val="white"/>
          <w:u w:val="single"/>
          <w:rtl w:val="0"/>
        </w:rPr>
        <w:t xml:space="preserve">à un instant t</w:t>
      </w:r>
      <w:r w:rsidDel="00000000" w:rsidR="00000000" w:rsidRPr="00000000">
        <w:rPr>
          <w:i w:val="1"/>
          <w:color w:val="222222"/>
          <w:highlight w:val="white"/>
          <w:rtl w:val="0"/>
        </w:rPr>
        <w:t xml:space="preserve"> </w:t>
      </w:r>
      <w:r w:rsidDel="00000000" w:rsidR="00000000" w:rsidRPr="00000000">
        <w:rPr>
          <w:i w:val="1"/>
          <w:color w:val="222222"/>
          <w:highlight w:val="white"/>
          <w:rtl w:val="0"/>
        </w:rPr>
        <w:t xml:space="preserve">en fonction de la durée de la séance d’apprentissage (à ne pas confondre avec la quantité totale d’informations mémorisées)”.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400050</wp:posOffset>
            </wp:positionH>
            <wp:positionV relativeFrom="paragraph">
              <wp:posOffset>194318</wp:posOffset>
            </wp:positionV>
            <wp:extent cx="5010150" cy="1889209"/>
            <wp:effectExtent b="0" l="0" r="0" t="0"/>
            <wp:wrapNone/>
            <wp:docPr id="1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010150" cy="1889209"/>
                    </a:xfrm>
                    <a:prstGeom prst="rect"/>
                    <a:ln/>
                  </pic:spPr>
                </pic:pic>
              </a:graphicData>
            </a:graphic>
          </wp:anchor>
        </w:drawing>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br w:type="textWrapping"/>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3E">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03F">
      <w:pPr>
        <w:pStyle w:val="Heading3"/>
        <w:numPr>
          <w:ilvl w:val="0"/>
          <w:numId w:val="8"/>
        </w:numPr>
        <w:spacing w:line="259" w:lineRule="auto"/>
        <w:ind w:left="720" w:hanging="360"/>
        <w:jc w:val="both"/>
        <w:rPr/>
      </w:pPr>
      <w:bookmarkStart w:colFirst="0" w:colLast="0" w:name="_hynpyogibecs" w:id="4"/>
      <w:bookmarkEnd w:id="4"/>
      <w:r w:rsidDel="00000000" w:rsidR="00000000" w:rsidRPr="00000000">
        <w:rPr>
          <w:rtl w:val="0"/>
        </w:rPr>
        <w:t xml:space="preserve">Phase de présentation et de confrontation</w:t>
      </w:r>
    </w:p>
    <w:p w:rsidR="00000000" w:rsidDel="00000000" w:rsidP="00000000" w:rsidRDefault="00000000" w:rsidRPr="00000000" w14:paraId="00000040">
      <w:pPr>
        <w:spacing w:after="0" w:before="0"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041">
      <w:pPr>
        <w:spacing w:after="0" w:before="0"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042">
      <w:pPr>
        <w:spacing w:after="0" w:before="0" w:line="259" w:lineRule="auto"/>
        <w:jc w:val="both"/>
        <w:rPr>
          <w:color w:val="222222"/>
          <w:highlight w:val="white"/>
        </w:rPr>
      </w:pPr>
      <w:r w:rsidDel="00000000" w:rsidR="00000000" w:rsidRPr="00000000">
        <w:rPr>
          <w:color w:val="222222"/>
          <w:highlight w:val="white"/>
          <w:rtl w:val="0"/>
        </w:rPr>
        <w:t xml:space="preserve">Enseignant : Faire passer au tableau quelques étudiants ayant des réponses types</w:t>
      </w:r>
    </w:p>
    <w:p w:rsidR="00000000" w:rsidDel="00000000" w:rsidP="00000000" w:rsidRDefault="00000000" w:rsidRPr="00000000" w14:paraId="00000043">
      <w:pPr>
        <w:spacing w:after="0" w:before="0" w:line="259" w:lineRule="auto"/>
        <w:jc w:val="both"/>
        <w:rPr>
          <w:color w:val="222222"/>
          <w:highlight w:val="white"/>
        </w:rPr>
      </w:pPr>
      <w:r w:rsidDel="00000000" w:rsidR="00000000" w:rsidRPr="00000000">
        <w:rPr>
          <w:color w:val="222222"/>
          <w:highlight w:val="white"/>
          <w:rtl w:val="0"/>
        </w:rPr>
        <w:t xml:space="preserve">Étudiants : Expliciter les résultats au tableau et discussion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Quelques résultats types : </w:t>
      </w:r>
    </w:p>
    <w:p w:rsidR="00000000" w:rsidDel="00000000" w:rsidP="00000000" w:rsidRDefault="00000000" w:rsidRPr="00000000" w14:paraId="0000004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color w:val="222222"/>
          <w:highlight w:val="white"/>
          <w:u w:val="none"/>
        </w:rPr>
      </w:pPr>
      <w:r w:rsidDel="00000000" w:rsidR="00000000" w:rsidRPr="00000000">
        <w:rPr>
          <w:i w:val="1"/>
          <w:color w:val="222222"/>
          <w:highlight w:val="white"/>
          <w:rtl w:val="0"/>
        </w:rPr>
        <w:t xml:space="preserve">Cas de diminution de la proportion d’informations mémorisées en fonction du temps</w:t>
      </w:r>
      <w:r w:rsidDel="00000000" w:rsidR="00000000" w:rsidRPr="00000000">
        <w:rPr>
          <w:color w:val="222222"/>
          <w:highlight w:val="white"/>
          <w:rtl w:val="0"/>
        </w:rPr>
        <w:t xml:space="preserve"> </w:t>
      </w:r>
      <w:r w:rsidDel="00000000" w:rsidR="00000000" w:rsidRPr="00000000">
        <w:rPr>
          <w:color w:val="222222"/>
          <w:highlight w:val="white"/>
          <w:rtl w:val="0"/>
        </w:rPr>
        <w:t xml:space="preserve">(= on se fatigue) </w:t>
      </w:r>
      <w:r w:rsidDel="00000000" w:rsidR="00000000" w:rsidRPr="00000000">
        <w:rPr>
          <w:color w:val="222222"/>
          <w:highlight w:val="white"/>
          <w:rtl w:val="0"/>
        </w:rPr>
        <w:t xml:space="preserv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rtl w:val="0"/>
        </w:rPr>
        <w:t xml:space="preserve">1) </w:t>
      </w:r>
      <w:r w:rsidDel="00000000" w:rsidR="00000000" w:rsidRPr="00000000">
        <w:rPr>
          <w:color w:val="222222"/>
          <w:highlight w:val="white"/>
          <w:rtl w:val="0"/>
        </w:rPr>
        <w:t xml:space="preserve">Diminue rapidement puis stagnation</w:t>
        <w:tab/>
        <w:tab/>
        <w:tab/>
        <w:t xml:space="preserve">2) Toujours décroissante</w:t>
      </w:r>
      <w:r w:rsidDel="00000000" w:rsidR="00000000" w:rsidRPr="00000000">
        <w:drawing>
          <wp:anchor allowOverlap="1" behindDoc="0" distB="114300" distT="114300" distL="114300" distR="114300" hidden="0" layoutInCell="1" locked="0" relativeHeight="0" simplePos="0">
            <wp:simplePos x="0" y="0"/>
            <wp:positionH relativeFrom="column">
              <wp:posOffset>320675</wp:posOffset>
            </wp:positionH>
            <wp:positionV relativeFrom="paragraph">
              <wp:posOffset>187325</wp:posOffset>
            </wp:positionV>
            <wp:extent cx="2009775" cy="1793338"/>
            <wp:effectExtent b="0" l="0" r="0" t="0"/>
            <wp:wrapNone/>
            <wp:docPr id="12" name="image5.png"/>
            <a:graphic>
              <a:graphicData uri="http://schemas.openxmlformats.org/drawingml/2006/picture">
                <pic:pic>
                  <pic:nvPicPr>
                    <pic:cNvPr id="0" name="image5.png"/>
                    <pic:cNvPicPr preferRelativeResize="0"/>
                  </pic:nvPicPr>
                  <pic:blipFill>
                    <a:blip r:embed="rId9"/>
                    <a:srcRect b="46178" l="0" r="43377" t="0"/>
                    <a:stretch>
                      <a:fillRect/>
                    </a:stretch>
                  </pic:blipFill>
                  <pic:spPr>
                    <a:xfrm>
                      <a:off x="0" y="0"/>
                      <a:ext cx="2009775" cy="17933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3308350</wp:posOffset>
            </wp:positionH>
            <wp:positionV relativeFrom="paragraph">
              <wp:posOffset>212725</wp:posOffset>
            </wp:positionV>
            <wp:extent cx="2245210" cy="1911860"/>
            <wp:effectExtent b="0" l="0" r="0" t="0"/>
            <wp:wrapNone/>
            <wp:docPr id="20" name="image5.png"/>
            <a:graphic>
              <a:graphicData uri="http://schemas.openxmlformats.org/drawingml/2006/picture">
                <pic:pic>
                  <pic:nvPicPr>
                    <pic:cNvPr id="0" name="image5.png"/>
                    <pic:cNvPicPr preferRelativeResize="0"/>
                  </pic:nvPicPr>
                  <pic:blipFill>
                    <a:blip r:embed="rId9"/>
                    <a:srcRect b="0" l="41048" r="0" t="46938"/>
                    <a:stretch>
                      <a:fillRect/>
                    </a:stretch>
                  </pic:blipFill>
                  <pic:spPr>
                    <a:xfrm>
                      <a:off x="0" y="0"/>
                      <a:ext cx="2245210" cy="1911860"/>
                    </a:xfrm>
                    <a:prstGeom prst="rect"/>
                    <a:ln/>
                  </pic:spPr>
                </pic:pic>
              </a:graphicData>
            </a:graphic>
          </wp:anchor>
        </w:drawing>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color w:val="222222"/>
          <w:highlight w:val="white"/>
        </w:rPr>
      </w:pPr>
      <w:r w:rsidDel="00000000" w:rsidR="00000000" w:rsidRPr="00000000">
        <w:rPr>
          <w:i w:val="1"/>
          <w:color w:val="222222"/>
          <w:highlight w:val="white"/>
          <w:rtl w:val="0"/>
        </w:rPr>
        <w:t xml:space="preserve">Cas de l’augmentation de la proportion d’informations mémorisées en fonction du temps</w:t>
      </w:r>
      <w:r w:rsidDel="00000000" w:rsidR="00000000" w:rsidRPr="00000000">
        <w:rPr>
          <w:color w:val="222222"/>
          <w:highlight w:val="white"/>
          <w:rtl w:val="0"/>
        </w:rPr>
        <w:t xml:space="preserve"> (= on a du mal à démarrer) :</w:t>
      </w:r>
    </w:p>
    <w:p w:rsidR="00000000" w:rsidDel="00000000" w:rsidP="00000000" w:rsidRDefault="00000000" w:rsidRPr="00000000" w14:paraId="0000004D">
      <w:pPr>
        <w:spacing w:after="0" w:before="0" w:line="259" w:lineRule="auto"/>
        <w:ind w:left="0" w:firstLine="0"/>
        <w:jc w:val="both"/>
        <w:rPr>
          <w:color w:val="222222"/>
          <w:highlight w:val="white"/>
        </w:rPr>
      </w:pPr>
      <w:r w:rsidDel="00000000" w:rsidR="00000000" w:rsidRPr="00000000">
        <w:rPr>
          <w:color w:val="222222"/>
          <w:highlight w:val="white"/>
          <w:rtl w:val="0"/>
        </w:rPr>
        <w:t xml:space="preserve">1) Croissante jusqu’à un maximum puis diminution                2) Toujours croissante </w:t>
      </w:r>
      <w:r w:rsidDel="00000000" w:rsidR="00000000" w:rsidRPr="00000000">
        <w:drawing>
          <wp:anchor allowOverlap="1" behindDoc="0" distB="114300" distT="114300" distL="114300" distR="114300" hidden="0" layoutInCell="1" locked="0" relativeHeight="0" simplePos="0">
            <wp:simplePos x="0" y="0"/>
            <wp:positionH relativeFrom="column">
              <wp:posOffset>854075</wp:posOffset>
            </wp:positionH>
            <wp:positionV relativeFrom="paragraph">
              <wp:posOffset>250825</wp:posOffset>
            </wp:positionV>
            <wp:extent cx="1963615" cy="2552700"/>
            <wp:effectExtent b="0" l="0" r="0" t="0"/>
            <wp:wrapNone/>
            <wp:docPr id="15" name="image14.png"/>
            <a:graphic>
              <a:graphicData uri="http://schemas.openxmlformats.org/drawingml/2006/picture">
                <pic:pic>
                  <pic:nvPicPr>
                    <pic:cNvPr id="0" name="image14.png"/>
                    <pic:cNvPicPr preferRelativeResize="0"/>
                  </pic:nvPicPr>
                  <pic:blipFill>
                    <a:blip r:embed="rId10"/>
                    <a:srcRect b="0" l="0" r="46308" t="0"/>
                    <a:stretch>
                      <a:fillRect/>
                    </a:stretch>
                  </pic:blipFill>
                  <pic:spPr>
                    <a:xfrm>
                      <a:off x="0" y="0"/>
                      <a:ext cx="1963615" cy="2552700"/>
                    </a:xfrm>
                    <a:prstGeom prst="rect"/>
                    <a:ln/>
                  </pic:spPr>
                </pic:pic>
              </a:graphicData>
            </a:graphic>
          </wp:anchor>
        </w:drawing>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3468338</wp:posOffset>
            </wp:positionH>
            <wp:positionV relativeFrom="paragraph">
              <wp:posOffset>142875</wp:posOffset>
            </wp:positionV>
            <wp:extent cx="1932337" cy="2387600"/>
            <wp:effectExtent b="0" l="0" r="0" t="0"/>
            <wp:wrapNone/>
            <wp:docPr id="23" name="image14.png"/>
            <a:graphic>
              <a:graphicData uri="http://schemas.openxmlformats.org/drawingml/2006/picture">
                <pic:pic>
                  <pic:nvPicPr>
                    <pic:cNvPr id="0" name="image14.png"/>
                    <pic:cNvPicPr preferRelativeResize="0"/>
                  </pic:nvPicPr>
                  <pic:blipFill>
                    <a:blip r:embed="rId10"/>
                    <a:srcRect b="13303" l="51118" r="0" t="0"/>
                    <a:stretch>
                      <a:fillRect/>
                    </a:stretch>
                  </pic:blipFill>
                  <pic:spPr>
                    <a:xfrm>
                      <a:off x="0" y="0"/>
                      <a:ext cx="1932337" cy="2387600"/>
                    </a:xfrm>
                    <a:prstGeom prst="rect"/>
                    <a:ln/>
                  </pic:spPr>
                </pic:pic>
              </a:graphicData>
            </a:graphic>
          </wp:anchor>
        </w:drawing>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color w:val="222222"/>
          <w:highlight w:val="white"/>
          <w:u w:val="single"/>
          <w:rtl w:val="0"/>
        </w:rPr>
        <w:t xml:space="preserve">Difficultés des étudiants</w:t>
      </w:r>
      <w:r w:rsidDel="00000000" w:rsidR="00000000" w:rsidRPr="00000000">
        <w:rPr>
          <w:color w:val="222222"/>
          <w:highlight w:val="white"/>
          <w:rtl w:val="0"/>
        </w:rPr>
        <w:t xml:space="preserve"> : les étudiants confondent parfois la quantité d’information mémorisée (accumulation) au pourcentage d’information mémorisée au temps </w:t>
      </w:r>
      <w:r w:rsidDel="00000000" w:rsidR="00000000" w:rsidRPr="00000000">
        <w:rPr>
          <w:i w:val="1"/>
          <w:color w:val="222222"/>
          <w:highlight w:val="white"/>
          <w:rtl w:val="0"/>
        </w:rPr>
        <w:t xml:space="preserve">t</w:t>
      </w:r>
      <w:r w:rsidDel="00000000" w:rsidR="00000000" w:rsidRPr="00000000">
        <w:rPr>
          <w:color w:val="222222"/>
          <w:highlight w:val="white"/>
          <w:rtl w:val="0"/>
        </w:rPr>
        <w:t xml:space="preserve"> (efficacité de la mémorisation).</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0">
      <w:pPr>
        <w:pStyle w:val="Heading3"/>
        <w:numPr>
          <w:ilvl w:val="0"/>
          <w:numId w:val="8"/>
        </w:numPr>
        <w:spacing w:line="259" w:lineRule="auto"/>
        <w:ind w:left="720" w:hanging="360"/>
        <w:jc w:val="both"/>
        <w:rPr/>
      </w:pPr>
      <w:bookmarkStart w:colFirst="0" w:colLast="0" w:name="_ta5ftc984ciy" w:id="5"/>
      <w:bookmarkEnd w:id="5"/>
      <w:r w:rsidDel="00000000" w:rsidR="00000000" w:rsidRPr="00000000">
        <w:rPr>
          <w:rtl w:val="0"/>
        </w:rPr>
        <w:t xml:space="preserve">Phase d’institutionnalisation</w:t>
      </w:r>
    </w:p>
    <w:p w:rsidR="00000000" w:rsidDel="00000000" w:rsidP="00000000" w:rsidRDefault="00000000" w:rsidRPr="00000000" w14:paraId="00000061">
      <w:pPr>
        <w:spacing w:after="0" w:before="0"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062">
      <w:pPr>
        <w:spacing w:after="0" w:before="0" w:line="259" w:lineRule="auto"/>
        <w:jc w:val="both"/>
        <w:rPr>
          <w:color w:val="222222"/>
          <w:highlight w:val="white"/>
        </w:rPr>
      </w:pPr>
      <w:r w:rsidDel="00000000" w:rsidR="00000000" w:rsidRPr="00000000">
        <w:rPr>
          <w:color w:val="222222"/>
          <w:highlight w:val="white"/>
          <w:rtl w:val="0"/>
        </w:rPr>
        <w:t xml:space="preserve">Temps estimé : 5 min</w:t>
      </w:r>
    </w:p>
    <w:p w:rsidR="00000000" w:rsidDel="00000000" w:rsidP="00000000" w:rsidRDefault="00000000" w:rsidRPr="00000000" w14:paraId="00000063">
      <w:pPr>
        <w:spacing w:after="0" w:before="0" w:line="259" w:lineRule="auto"/>
        <w:jc w:val="both"/>
        <w:rPr>
          <w:color w:val="222222"/>
          <w:highlight w:val="white"/>
        </w:rPr>
      </w:pPr>
      <w:r w:rsidDel="00000000" w:rsidR="00000000" w:rsidRPr="00000000">
        <w:rPr>
          <w:color w:val="222222"/>
          <w:highlight w:val="white"/>
          <w:rtl w:val="0"/>
        </w:rPr>
        <w:t xml:space="preserve">Enseignant : Présentation des résultats d'Hermann Ebbinghaus</w:t>
      </w:r>
    </w:p>
    <w:p w:rsidR="00000000" w:rsidDel="00000000" w:rsidP="00000000" w:rsidRDefault="00000000" w:rsidRPr="00000000" w14:paraId="00000064">
      <w:pPr>
        <w:spacing w:after="0" w:before="0" w:line="259" w:lineRule="auto"/>
        <w:jc w:val="both"/>
        <w:rPr>
          <w:color w:val="222222"/>
          <w:highlight w:val="white"/>
        </w:rPr>
      </w:pPr>
      <w:r w:rsidDel="00000000" w:rsidR="00000000" w:rsidRPr="00000000">
        <w:rPr>
          <w:color w:val="222222"/>
          <w:highlight w:val="white"/>
          <w:rtl w:val="0"/>
        </w:rPr>
        <w:t xml:space="preserve">Étudiants : /</w:t>
      </w:r>
    </w:p>
    <w:p w:rsidR="00000000" w:rsidDel="00000000" w:rsidP="00000000" w:rsidRDefault="00000000" w:rsidRPr="00000000" w14:paraId="00000065">
      <w:pPr>
        <w:spacing w:after="0" w:before="0" w:line="259" w:lineRule="auto"/>
        <w:jc w:val="both"/>
        <w:rPr>
          <w:color w:val="222222"/>
          <w:highlight w:val="white"/>
        </w:rPr>
      </w:pPr>
      <w:r w:rsidDel="00000000" w:rsidR="00000000" w:rsidRPr="00000000">
        <w:rPr>
          <w:color w:val="222222"/>
          <w:highlight w:val="white"/>
          <w:rtl w:val="0"/>
        </w:rPr>
        <w:t xml:space="preserve">Travail de H. Ebbinghaus (chercheur en psychologie) datant de 1885 republié en 1964 dans </w:t>
      </w:r>
      <w:r w:rsidDel="00000000" w:rsidR="00000000" w:rsidRPr="00000000">
        <w:rPr>
          <w:i w:val="1"/>
          <w:color w:val="222222"/>
          <w:highlight w:val="white"/>
          <w:rtl w:val="0"/>
        </w:rPr>
        <w:t xml:space="preserve">Memory : A contribution to experimental psychology.</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264696</wp:posOffset>
            </wp:positionV>
            <wp:extent cx="5731200" cy="2933700"/>
            <wp:effectExtent b="0" l="0" r="0" t="0"/>
            <wp:wrapNone/>
            <wp:docPr id="8"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731200" cy="2933700"/>
                    </a:xfrm>
                    <a:prstGeom prst="rect"/>
                    <a:ln/>
                  </pic:spPr>
                </pic:pic>
              </a:graphicData>
            </a:graphic>
          </wp:anchor>
        </w:drawing>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color w:val="222222"/>
          <w:highlight w:val="whit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color w:val="222222"/>
          <w:highlight w:val="white"/>
        </w:rPr>
      </w:pPr>
      <w:r w:rsidDel="00000000" w:rsidR="00000000" w:rsidRPr="00000000">
        <w:rPr>
          <w:color w:val="222222"/>
          <w:highlight w:val="white"/>
          <w:u w:val="single"/>
          <w:rtl w:val="0"/>
        </w:rPr>
        <w:t xml:space="preserve">Commentaires</w:t>
      </w:r>
      <w:r w:rsidDel="00000000" w:rsidR="00000000" w:rsidRPr="00000000">
        <w:rPr>
          <w:color w:val="222222"/>
          <w:highlight w:val="white"/>
          <w:rtl w:val="0"/>
        </w:rPr>
        <w:t xml:space="preserve"> : </w:t>
      </w:r>
    </w:p>
    <w:p w:rsidR="00000000" w:rsidDel="00000000" w:rsidP="00000000" w:rsidRDefault="00000000" w:rsidRPr="00000000" w14:paraId="0000007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color w:val="222222"/>
          <w:highlight w:val="white"/>
          <w:u w:val="none"/>
        </w:rPr>
      </w:pPr>
      <w:r w:rsidDel="00000000" w:rsidR="00000000" w:rsidRPr="00000000">
        <w:rPr>
          <w:b w:val="1"/>
          <w:color w:val="222222"/>
          <w:highlight w:val="white"/>
          <w:rtl w:val="0"/>
        </w:rPr>
        <w:t xml:space="preserve">Diminution constante</w:t>
      </w:r>
      <w:r w:rsidDel="00000000" w:rsidR="00000000" w:rsidRPr="00000000">
        <w:rPr>
          <w:color w:val="222222"/>
          <w:highlight w:val="white"/>
          <w:rtl w:val="0"/>
        </w:rPr>
        <w:t xml:space="preserve">.</w:t>
      </w:r>
    </w:p>
    <w:p w:rsidR="00000000" w:rsidDel="00000000" w:rsidP="00000000" w:rsidRDefault="00000000" w:rsidRPr="00000000" w14:paraId="0000007B">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color w:val="222222"/>
          <w:highlight w:val="white"/>
          <w:u w:val="none"/>
        </w:rPr>
      </w:pPr>
      <w:r w:rsidDel="00000000" w:rsidR="00000000" w:rsidRPr="00000000">
        <w:rPr>
          <w:b w:val="1"/>
          <w:color w:val="222222"/>
          <w:highlight w:val="white"/>
          <w:rtl w:val="0"/>
        </w:rPr>
        <w:t xml:space="preserve">Effet de primauté </w:t>
      </w:r>
      <w:r w:rsidDel="00000000" w:rsidR="00000000" w:rsidRPr="00000000">
        <w:rPr>
          <w:color w:val="222222"/>
          <w:highlight w:val="white"/>
          <w:rtl w:val="0"/>
        </w:rPr>
        <w:t xml:space="preserve">- % de mémorisation important en début de séance de travail car le cerveau est “frais”.</w:t>
      </w:r>
    </w:p>
    <w:p w:rsidR="00000000" w:rsidDel="00000000" w:rsidP="00000000" w:rsidRDefault="00000000" w:rsidRPr="00000000" w14:paraId="0000007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color w:val="222222"/>
          <w:highlight w:val="white"/>
          <w:u w:val="none"/>
        </w:rPr>
      </w:pPr>
      <w:r w:rsidDel="00000000" w:rsidR="00000000" w:rsidRPr="00000000">
        <w:rPr>
          <w:b w:val="1"/>
          <w:color w:val="222222"/>
          <w:highlight w:val="white"/>
          <w:rtl w:val="0"/>
        </w:rPr>
        <w:t xml:space="preserve">Effet de récence</w:t>
      </w:r>
      <w:r w:rsidDel="00000000" w:rsidR="00000000" w:rsidRPr="00000000">
        <w:rPr>
          <w:color w:val="222222"/>
          <w:highlight w:val="white"/>
          <w:rtl w:val="0"/>
        </w:rPr>
        <w:t xml:space="preserve"> - % de mémorisation ré-augmente en fin de séance, à la condition de connaître précisément quand se termine la séance de travail.</w:t>
      </w:r>
    </w:p>
    <w:p w:rsidR="00000000" w:rsidDel="00000000" w:rsidP="00000000" w:rsidRDefault="00000000" w:rsidRPr="00000000" w14:paraId="0000007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color w:val="222222"/>
          <w:highlight w:val="white"/>
          <w:u w:val="none"/>
        </w:rPr>
      </w:pPr>
      <w:r w:rsidDel="00000000" w:rsidR="00000000" w:rsidRPr="00000000">
        <w:rPr>
          <w:color w:val="222222"/>
          <w:highlight w:val="white"/>
          <w:rtl w:val="0"/>
        </w:rPr>
        <w:t xml:space="preserve">Quelques </w:t>
      </w:r>
      <w:r w:rsidDel="00000000" w:rsidR="00000000" w:rsidRPr="00000000">
        <w:rPr>
          <w:b w:val="1"/>
          <w:color w:val="222222"/>
          <w:highlight w:val="white"/>
          <w:rtl w:val="0"/>
        </w:rPr>
        <w:t xml:space="preserve">pics d'intérêts aléatoires</w:t>
      </w:r>
      <w:r w:rsidDel="00000000" w:rsidR="00000000" w:rsidRPr="00000000">
        <w:rPr>
          <w:color w:val="222222"/>
          <w:highlight w:val="white"/>
          <w:rtl w:val="0"/>
        </w:rPr>
        <w:t xml:space="preserve"> (position et taille variées)</w:t>
      </w:r>
      <w:r w:rsidDel="00000000" w:rsidR="00000000" w:rsidRPr="00000000">
        <w:rPr>
          <w:color w:val="222222"/>
          <w:highlight w:val="white"/>
          <w:rtl w:val="0"/>
        </w:rPr>
        <w:t xml:space="preserv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color w:val="222222"/>
          <w:highlight w:val="white"/>
        </w:rPr>
      </w:pPr>
      <w:r w:rsidDel="00000000" w:rsidR="00000000" w:rsidRPr="00000000">
        <w:rPr>
          <w:rtl w:val="0"/>
        </w:rPr>
      </w:r>
    </w:p>
    <w:p w:rsidR="00000000" w:rsidDel="00000000" w:rsidP="00000000" w:rsidRDefault="00000000" w:rsidRPr="00000000" w14:paraId="0000007F">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080">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81">
      <w:pPr>
        <w:pStyle w:val="Heading2"/>
        <w:numPr>
          <w:ilvl w:val="0"/>
          <w:numId w:val="1"/>
        </w:numPr>
        <w:spacing w:line="259" w:lineRule="auto"/>
        <w:ind w:left="283.46456692913375" w:hanging="360"/>
        <w:jc w:val="both"/>
        <w:rPr/>
      </w:pPr>
      <w:bookmarkStart w:colFirst="0" w:colLast="0" w:name="_9z5jgzpbnbqq" w:id="6"/>
      <w:bookmarkEnd w:id="6"/>
      <w:r w:rsidDel="00000000" w:rsidR="00000000" w:rsidRPr="00000000">
        <w:rPr>
          <w:rtl w:val="0"/>
        </w:rPr>
        <w:t xml:space="preserve">Courbe de l’oubli</w:t>
      </w:r>
    </w:p>
    <w:p w:rsidR="00000000" w:rsidDel="00000000" w:rsidP="00000000" w:rsidRDefault="00000000" w:rsidRPr="00000000" w14:paraId="00000082">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83">
      <w:pPr>
        <w:pStyle w:val="Heading3"/>
        <w:numPr>
          <w:ilvl w:val="0"/>
          <w:numId w:val="18"/>
        </w:numPr>
        <w:spacing w:line="259" w:lineRule="auto"/>
        <w:ind w:left="720" w:hanging="360"/>
        <w:jc w:val="both"/>
        <w:rPr/>
      </w:pPr>
      <w:bookmarkStart w:colFirst="0" w:colLast="0" w:name="_myohw8xkwwqb" w:id="7"/>
      <w:bookmarkEnd w:id="7"/>
      <w:r w:rsidDel="00000000" w:rsidR="00000000" w:rsidRPr="00000000">
        <w:rPr>
          <w:rtl w:val="0"/>
        </w:rPr>
        <w:t xml:space="preserve">Consignes + phase de recherche</w:t>
      </w:r>
    </w:p>
    <w:p w:rsidR="00000000" w:rsidDel="00000000" w:rsidP="00000000" w:rsidRDefault="00000000" w:rsidRPr="00000000" w14:paraId="00000084">
      <w:pPr>
        <w:spacing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085">
      <w:pPr>
        <w:spacing w:line="259" w:lineRule="auto"/>
        <w:jc w:val="both"/>
        <w:rPr>
          <w:color w:val="222222"/>
          <w:highlight w:val="white"/>
        </w:rPr>
      </w:pPr>
      <w:r w:rsidDel="00000000" w:rsidR="00000000" w:rsidRPr="00000000">
        <w:rPr>
          <w:color w:val="222222"/>
          <w:highlight w:val="white"/>
          <w:rtl w:val="0"/>
        </w:rPr>
        <w:t xml:space="preserve">Temps estimé : 5 min</w:t>
      </w:r>
    </w:p>
    <w:p w:rsidR="00000000" w:rsidDel="00000000" w:rsidP="00000000" w:rsidRDefault="00000000" w:rsidRPr="00000000" w14:paraId="00000086">
      <w:pPr>
        <w:spacing w:line="259" w:lineRule="auto"/>
        <w:jc w:val="both"/>
        <w:rPr>
          <w:color w:val="222222"/>
          <w:highlight w:val="white"/>
        </w:rPr>
      </w:pPr>
      <w:r w:rsidDel="00000000" w:rsidR="00000000" w:rsidRPr="00000000">
        <w:rPr>
          <w:color w:val="222222"/>
          <w:highlight w:val="white"/>
          <w:rtl w:val="0"/>
        </w:rPr>
        <w:t xml:space="preserve">Enseignant : Expliquer la consigne et laisser les étudiants réfléchir</w:t>
      </w:r>
    </w:p>
    <w:p w:rsidR="00000000" w:rsidDel="00000000" w:rsidP="00000000" w:rsidRDefault="00000000" w:rsidRPr="00000000" w14:paraId="00000087">
      <w:pPr>
        <w:spacing w:line="259" w:lineRule="auto"/>
        <w:jc w:val="both"/>
        <w:rPr>
          <w:color w:val="222222"/>
          <w:highlight w:val="white"/>
        </w:rPr>
      </w:pPr>
      <w:r w:rsidDel="00000000" w:rsidR="00000000" w:rsidRPr="00000000">
        <w:rPr>
          <w:color w:val="222222"/>
          <w:highlight w:val="white"/>
          <w:rtl w:val="0"/>
        </w:rPr>
        <w:t xml:space="preserve">Étudiants : Réfléchir individuellement sur le document de cours</w:t>
      </w:r>
    </w:p>
    <w:p w:rsidR="00000000" w:rsidDel="00000000" w:rsidP="00000000" w:rsidRDefault="00000000" w:rsidRPr="00000000" w14:paraId="00000088">
      <w:pPr>
        <w:spacing w:line="259" w:lineRule="auto"/>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Vous venez de terminer votre séance d’apprentissage, représentez schématiquement la proportion d’informations mémorisées et utilisables en fonction du temps (sans retravailler le sujet de l’apprentissage)</w:t>
      </w:r>
      <w:r w:rsidDel="00000000" w:rsidR="00000000" w:rsidRPr="00000000">
        <w:rPr>
          <w:i w:val="1"/>
          <w:color w:val="222222"/>
          <w:highlight w:val="white"/>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631825</wp:posOffset>
            </wp:positionV>
            <wp:extent cx="5731200" cy="2260600"/>
            <wp:effectExtent b="0" l="0" r="0" t="0"/>
            <wp:wrapNone/>
            <wp:docPr id="10"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731200" cy="2260600"/>
                    </a:xfrm>
                    <a:prstGeom prst="rect"/>
                    <a:ln/>
                  </pic:spPr>
                </pic:pic>
              </a:graphicData>
            </a:graphic>
          </wp:anchor>
        </w:drawing>
      </w:r>
    </w:p>
    <w:p w:rsidR="00000000" w:rsidDel="00000000" w:rsidP="00000000" w:rsidRDefault="00000000" w:rsidRPr="00000000" w14:paraId="00000089">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08A">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8B">
      <w:pPr>
        <w:spacing w:line="259" w:lineRule="auto"/>
        <w:jc w:val="both"/>
        <w:rPr>
          <w:color w:val="222222"/>
          <w:highlight w:val="white"/>
        </w:rPr>
      </w:pPr>
      <w:r w:rsidDel="00000000" w:rsidR="00000000" w:rsidRPr="00000000">
        <w:rPr>
          <w:color w:val="222222"/>
          <w:highlight w:val="white"/>
          <w:rtl w:val="0"/>
        </w:rPr>
        <w:br w:type="textWrapping"/>
      </w:r>
    </w:p>
    <w:p w:rsidR="00000000" w:rsidDel="00000000" w:rsidP="00000000" w:rsidRDefault="00000000" w:rsidRPr="00000000" w14:paraId="0000008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8D">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8E">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8F">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0">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1">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2">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3">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4">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5">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6">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7">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8">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9">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9A">
      <w:pPr>
        <w:pStyle w:val="Heading3"/>
        <w:numPr>
          <w:ilvl w:val="0"/>
          <w:numId w:val="18"/>
        </w:numPr>
        <w:spacing w:line="259" w:lineRule="auto"/>
        <w:ind w:left="720" w:hanging="360"/>
        <w:jc w:val="both"/>
        <w:rPr/>
      </w:pPr>
      <w:bookmarkStart w:colFirst="0" w:colLast="0" w:name="_4epb1xqtf1z3" w:id="8"/>
      <w:bookmarkEnd w:id="8"/>
      <w:r w:rsidDel="00000000" w:rsidR="00000000" w:rsidRPr="00000000">
        <w:rPr>
          <w:rtl w:val="0"/>
        </w:rPr>
        <w:t xml:space="preserve">Phase de présentation et de confrontation</w:t>
      </w:r>
    </w:p>
    <w:p w:rsidR="00000000" w:rsidDel="00000000" w:rsidP="00000000" w:rsidRDefault="00000000" w:rsidRPr="00000000" w14:paraId="0000009B">
      <w:pPr>
        <w:spacing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09C">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09D">
      <w:pPr>
        <w:spacing w:line="259" w:lineRule="auto"/>
        <w:jc w:val="both"/>
        <w:rPr>
          <w:color w:val="222222"/>
          <w:highlight w:val="white"/>
        </w:rPr>
      </w:pPr>
      <w:r w:rsidDel="00000000" w:rsidR="00000000" w:rsidRPr="00000000">
        <w:rPr>
          <w:color w:val="222222"/>
          <w:highlight w:val="white"/>
          <w:rtl w:val="0"/>
        </w:rPr>
        <w:t xml:space="preserve">Enseignant : Faire passer au tableau quelques étudiants ayant des réponses types</w:t>
      </w:r>
    </w:p>
    <w:p w:rsidR="00000000" w:rsidDel="00000000" w:rsidP="00000000" w:rsidRDefault="00000000" w:rsidRPr="00000000" w14:paraId="0000009E">
      <w:pPr>
        <w:spacing w:line="259" w:lineRule="auto"/>
        <w:jc w:val="both"/>
        <w:rPr>
          <w:color w:val="222222"/>
          <w:highlight w:val="white"/>
        </w:rPr>
      </w:pPr>
      <w:r w:rsidDel="00000000" w:rsidR="00000000" w:rsidRPr="00000000">
        <w:rPr>
          <w:color w:val="222222"/>
          <w:highlight w:val="white"/>
          <w:rtl w:val="0"/>
        </w:rPr>
        <w:t xml:space="preserve">Étudiants : Expliciter les résultats au tableau et discussion</w:t>
      </w:r>
    </w:p>
    <w:p w:rsidR="00000000" w:rsidDel="00000000" w:rsidP="00000000" w:rsidRDefault="00000000" w:rsidRPr="00000000" w14:paraId="0000009F">
      <w:pPr>
        <w:spacing w:line="259" w:lineRule="auto"/>
        <w:jc w:val="both"/>
        <w:rPr>
          <w:color w:val="222222"/>
          <w:highlight w:val="white"/>
        </w:rPr>
      </w:pPr>
      <w:r w:rsidDel="00000000" w:rsidR="00000000" w:rsidRPr="00000000">
        <w:rPr>
          <w:color w:val="222222"/>
          <w:highlight w:val="white"/>
          <w:rtl w:val="0"/>
        </w:rPr>
        <w:t xml:space="preserve">Quelques résultats types : </w:t>
      </w:r>
    </w:p>
    <w:p w:rsidR="00000000" w:rsidDel="00000000" w:rsidP="00000000" w:rsidRDefault="00000000" w:rsidRPr="00000000" w14:paraId="000000A0">
      <w:pPr>
        <w:numPr>
          <w:ilvl w:val="0"/>
          <w:numId w:val="14"/>
        </w:numPr>
        <w:spacing w:line="259" w:lineRule="auto"/>
        <w:ind w:left="720" w:hanging="360"/>
        <w:jc w:val="both"/>
        <w:rPr>
          <w:color w:val="222222"/>
          <w:highlight w:val="white"/>
        </w:rPr>
      </w:pPr>
      <w:r w:rsidDel="00000000" w:rsidR="00000000" w:rsidRPr="00000000">
        <w:rPr>
          <w:i w:val="1"/>
          <w:color w:val="222222"/>
          <w:highlight w:val="white"/>
          <w:rtl w:val="0"/>
        </w:rPr>
        <w:t xml:space="preserve">Cas de diminution après apprentissage</w:t>
      </w:r>
      <w:r w:rsidDel="00000000" w:rsidR="00000000" w:rsidRPr="00000000">
        <w:rPr>
          <w:color w:val="222222"/>
          <w:highlight w:val="white"/>
          <w:rtl w:val="0"/>
        </w:rPr>
        <w:t xml:space="preserve"> (= on oublie) :</w:t>
      </w:r>
    </w:p>
    <w:p w:rsidR="00000000" w:rsidDel="00000000" w:rsidP="00000000" w:rsidRDefault="00000000" w:rsidRPr="00000000" w14:paraId="000000A1">
      <w:pPr>
        <w:spacing w:line="259" w:lineRule="auto"/>
        <w:jc w:val="both"/>
        <w:rPr>
          <w:color w:val="222222"/>
          <w:highlight w:val="white"/>
        </w:rPr>
      </w:pPr>
      <w:r w:rsidDel="00000000" w:rsidR="00000000" w:rsidRPr="00000000">
        <w:rPr>
          <w:color w:val="222222"/>
          <w:highlight w:val="white"/>
          <w:rtl w:val="0"/>
        </w:rPr>
        <w:t xml:space="preserve">1) Après un temps de latence (environ 24 h)</w:t>
        <w:tab/>
        <w:tab/>
        <w:t xml:space="preserve">    2) Directement après avoir travaillé</w:t>
      </w:r>
    </w:p>
    <w:p w:rsidR="00000000" w:rsidDel="00000000" w:rsidP="00000000" w:rsidRDefault="00000000" w:rsidRPr="00000000" w14:paraId="000000A2">
      <w:pPr>
        <w:spacing w:line="259" w:lineRule="auto"/>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2921000</wp:posOffset>
            </wp:positionH>
            <wp:positionV relativeFrom="paragraph">
              <wp:posOffset>142875</wp:posOffset>
            </wp:positionV>
            <wp:extent cx="3201957" cy="1925164"/>
            <wp:effectExtent b="0" l="0" r="0" t="0"/>
            <wp:wrapNone/>
            <wp:docPr id="2" name="image13.png"/>
            <a:graphic>
              <a:graphicData uri="http://schemas.openxmlformats.org/drawingml/2006/picture">
                <pic:pic>
                  <pic:nvPicPr>
                    <pic:cNvPr id="0" name="image13.png"/>
                    <pic:cNvPicPr preferRelativeResize="0"/>
                  </pic:nvPicPr>
                  <pic:blipFill>
                    <a:blip r:embed="rId13"/>
                    <a:srcRect b="0" l="22154" r="0" t="55296"/>
                    <a:stretch>
                      <a:fillRect/>
                    </a:stretch>
                  </pic:blipFill>
                  <pic:spPr>
                    <a:xfrm>
                      <a:off x="0" y="0"/>
                      <a:ext cx="3201957" cy="1925164"/>
                    </a:xfrm>
                    <a:prstGeom prst="rect"/>
                    <a:ln/>
                  </pic:spPr>
                </pic:pic>
              </a:graphicData>
            </a:graphic>
          </wp:anchor>
        </w:drawing>
      </w:r>
    </w:p>
    <w:p w:rsidR="00000000" w:rsidDel="00000000" w:rsidP="00000000" w:rsidRDefault="00000000" w:rsidRPr="00000000" w14:paraId="000000A3">
      <w:pPr>
        <w:spacing w:line="259" w:lineRule="auto"/>
        <w:jc w:val="both"/>
        <w:rPr>
          <w:color w:val="222222"/>
          <w:highlight w:val="white"/>
        </w:rPr>
      </w:pPr>
      <w:r w:rsidDel="00000000" w:rsidR="00000000" w:rsidRPr="00000000">
        <w:rPr>
          <w:color w:val="222222"/>
          <w:highlight w:val="white"/>
        </w:rPr>
        <w:drawing>
          <wp:inline distB="114300" distT="114300" distL="114300" distR="114300">
            <wp:extent cx="2662238" cy="2141930"/>
            <wp:effectExtent b="0" l="0" r="0" t="0"/>
            <wp:docPr id="1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2662238" cy="214193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5">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6">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7">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8">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9">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A">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B">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D">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E">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AF">
      <w:pPr>
        <w:numPr>
          <w:ilvl w:val="0"/>
          <w:numId w:val="14"/>
        </w:numPr>
        <w:spacing w:line="259" w:lineRule="auto"/>
        <w:ind w:left="720" w:hanging="360"/>
        <w:jc w:val="both"/>
        <w:rPr>
          <w:color w:val="222222"/>
          <w:highlight w:val="white"/>
        </w:rPr>
      </w:pPr>
      <w:r w:rsidDel="00000000" w:rsidR="00000000" w:rsidRPr="00000000">
        <w:rPr>
          <w:i w:val="1"/>
          <w:color w:val="222222"/>
          <w:highlight w:val="white"/>
          <w:rtl w:val="0"/>
        </w:rPr>
        <w:t xml:space="preserve">Cas de l’augmentation puis de la diminution</w:t>
      </w:r>
      <w:r w:rsidDel="00000000" w:rsidR="00000000" w:rsidRPr="00000000">
        <w:rPr>
          <w:color w:val="222222"/>
          <w:highlight w:val="white"/>
          <w:rtl w:val="0"/>
        </w:rPr>
        <w:t xml:space="preserve"> (= travail autonome du cerveau) :</w:t>
      </w:r>
    </w:p>
    <w:p w:rsidR="00000000" w:rsidDel="00000000" w:rsidP="00000000" w:rsidRDefault="00000000" w:rsidRPr="00000000" w14:paraId="000000B0">
      <w:pPr>
        <w:spacing w:line="259" w:lineRule="auto"/>
        <w:jc w:val="both"/>
        <w:rPr>
          <w:color w:val="222222"/>
          <w:highlight w:val="white"/>
        </w:rPr>
      </w:pPr>
      <w:r w:rsidDel="00000000" w:rsidR="00000000" w:rsidRPr="00000000">
        <w:rPr>
          <w:color w:val="222222"/>
          <w:highlight w:val="white"/>
          <w:rtl w:val="0"/>
        </w:rPr>
        <w:t xml:space="preserve">1) Avec remontée spontanée du savoir (avant le CC)               2) Sans remontée spontanée</w:t>
      </w:r>
      <w:r w:rsidDel="00000000" w:rsidR="00000000" w:rsidRPr="00000000">
        <w:drawing>
          <wp:anchor allowOverlap="1" behindDoc="0" distB="114300" distT="114300" distL="114300" distR="114300" hidden="0" layoutInCell="1" locked="0" relativeHeight="0" simplePos="0">
            <wp:simplePos x="0" y="0"/>
            <wp:positionH relativeFrom="column">
              <wp:posOffset>320675</wp:posOffset>
            </wp:positionH>
            <wp:positionV relativeFrom="paragraph">
              <wp:posOffset>257175</wp:posOffset>
            </wp:positionV>
            <wp:extent cx="2190750" cy="2290835"/>
            <wp:effectExtent b="0" l="0" r="0" t="0"/>
            <wp:wrapNone/>
            <wp:docPr id="6"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190750" cy="229083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2603500</wp:posOffset>
            </wp:positionH>
            <wp:positionV relativeFrom="paragraph">
              <wp:posOffset>268609</wp:posOffset>
            </wp:positionV>
            <wp:extent cx="3438525" cy="2105025"/>
            <wp:effectExtent b="0" l="0" r="0" t="0"/>
            <wp:wrapNone/>
            <wp:docPr id="11"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3438525" cy="2105025"/>
                    </a:xfrm>
                    <a:prstGeom prst="rect"/>
                    <a:ln/>
                  </pic:spPr>
                </pic:pic>
              </a:graphicData>
            </a:graphic>
          </wp:anchor>
        </w:drawing>
      </w:r>
    </w:p>
    <w:p w:rsidR="00000000" w:rsidDel="00000000" w:rsidP="00000000" w:rsidRDefault="00000000" w:rsidRPr="00000000" w14:paraId="000000B1">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2">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3">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4">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5">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6">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7">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8">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9">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A">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B">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D">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E">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BF">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C0">
      <w:pPr>
        <w:spacing w:line="259" w:lineRule="auto"/>
        <w:jc w:val="both"/>
        <w:rPr>
          <w:color w:val="222222"/>
          <w:highlight w:val="white"/>
        </w:rPr>
      </w:pPr>
      <w:r w:rsidDel="00000000" w:rsidR="00000000" w:rsidRPr="00000000">
        <w:rPr>
          <w:color w:val="222222"/>
          <w:highlight w:val="white"/>
          <w:u w:val="single"/>
          <w:rtl w:val="0"/>
        </w:rPr>
        <w:t xml:space="preserve">Difficultés des étudiants</w:t>
      </w:r>
      <w:r w:rsidDel="00000000" w:rsidR="00000000" w:rsidRPr="00000000">
        <w:rPr>
          <w:color w:val="222222"/>
          <w:highlight w:val="white"/>
          <w:rtl w:val="0"/>
        </w:rPr>
        <w:t xml:space="preserve"> : </w:t>
      </w:r>
    </w:p>
    <w:p w:rsidR="00000000" w:rsidDel="00000000" w:rsidP="00000000" w:rsidRDefault="00000000" w:rsidRPr="00000000" w14:paraId="000000C1">
      <w:pPr>
        <w:numPr>
          <w:ilvl w:val="0"/>
          <w:numId w:val="37"/>
        </w:numPr>
        <w:spacing w:line="259" w:lineRule="auto"/>
        <w:ind w:left="720" w:hanging="360"/>
        <w:jc w:val="both"/>
        <w:rPr>
          <w:color w:val="222222"/>
          <w:highlight w:val="white"/>
          <w:u w:val="none"/>
        </w:rPr>
      </w:pPr>
      <w:r w:rsidDel="00000000" w:rsidR="00000000" w:rsidRPr="00000000">
        <w:rPr>
          <w:color w:val="222222"/>
          <w:highlight w:val="white"/>
          <w:rtl w:val="0"/>
        </w:rPr>
        <w:t xml:space="preserve">Les étudiants peuvent penser qu’il y a une phase de révision (avant le CC par exemple).</w:t>
      </w:r>
    </w:p>
    <w:p w:rsidR="00000000" w:rsidDel="00000000" w:rsidP="00000000" w:rsidRDefault="00000000" w:rsidRPr="00000000" w14:paraId="000000C2">
      <w:pPr>
        <w:spacing w:line="259" w:lineRule="auto"/>
        <w:ind w:left="0" w:firstLine="0"/>
        <w:jc w:val="both"/>
        <w:rPr>
          <w:color w:val="222222"/>
          <w:highlight w:val="white"/>
        </w:rPr>
      </w:pPr>
      <w:r w:rsidDel="00000000" w:rsidR="00000000" w:rsidRPr="00000000">
        <w:rPr>
          <w:rtl w:val="0"/>
        </w:rPr>
      </w:r>
    </w:p>
    <w:p w:rsidR="00000000" w:rsidDel="00000000" w:rsidP="00000000" w:rsidRDefault="00000000" w:rsidRPr="00000000" w14:paraId="000000C3">
      <w:pPr>
        <w:pStyle w:val="Heading3"/>
        <w:numPr>
          <w:ilvl w:val="0"/>
          <w:numId w:val="18"/>
        </w:numPr>
        <w:spacing w:line="259" w:lineRule="auto"/>
        <w:ind w:left="720" w:hanging="360"/>
        <w:jc w:val="both"/>
        <w:rPr/>
      </w:pPr>
      <w:bookmarkStart w:colFirst="0" w:colLast="0" w:name="_s6uykdvgetgm" w:id="9"/>
      <w:bookmarkEnd w:id="9"/>
      <w:r w:rsidDel="00000000" w:rsidR="00000000" w:rsidRPr="00000000">
        <w:rPr>
          <w:rtl w:val="0"/>
        </w:rPr>
        <w:t xml:space="preserve">Phase d’institutionnalisation</w:t>
      </w:r>
    </w:p>
    <w:p w:rsidR="00000000" w:rsidDel="00000000" w:rsidP="00000000" w:rsidRDefault="00000000" w:rsidRPr="00000000" w14:paraId="000000C4">
      <w:pPr>
        <w:spacing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0C5">
      <w:pPr>
        <w:spacing w:line="259" w:lineRule="auto"/>
        <w:jc w:val="both"/>
        <w:rPr>
          <w:color w:val="222222"/>
          <w:highlight w:val="white"/>
        </w:rPr>
      </w:pPr>
      <w:r w:rsidDel="00000000" w:rsidR="00000000" w:rsidRPr="00000000">
        <w:rPr>
          <w:color w:val="222222"/>
          <w:highlight w:val="white"/>
          <w:rtl w:val="0"/>
        </w:rPr>
        <w:t xml:space="preserve">Temps estimé : 5 min</w:t>
      </w:r>
    </w:p>
    <w:p w:rsidR="00000000" w:rsidDel="00000000" w:rsidP="00000000" w:rsidRDefault="00000000" w:rsidRPr="00000000" w14:paraId="000000C6">
      <w:pPr>
        <w:spacing w:line="259" w:lineRule="auto"/>
        <w:jc w:val="both"/>
        <w:rPr>
          <w:color w:val="222222"/>
          <w:highlight w:val="white"/>
        </w:rPr>
      </w:pPr>
      <w:r w:rsidDel="00000000" w:rsidR="00000000" w:rsidRPr="00000000">
        <w:rPr>
          <w:color w:val="222222"/>
          <w:highlight w:val="white"/>
          <w:rtl w:val="0"/>
        </w:rPr>
        <w:t xml:space="preserve">Enseignant : Présentation des résultats d'Hermann Ebbinghaus</w:t>
      </w:r>
    </w:p>
    <w:p w:rsidR="00000000" w:rsidDel="00000000" w:rsidP="00000000" w:rsidRDefault="00000000" w:rsidRPr="00000000" w14:paraId="000000C7">
      <w:pPr>
        <w:spacing w:line="259" w:lineRule="auto"/>
        <w:jc w:val="both"/>
        <w:rPr>
          <w:color w:val="222222"/>
          <w:highlight w:val="white"/>
        </w:rPr>
      </w:pPr>
      <w:r w:rsidDel="00000000" w:rsidR="00000000" w:rsidRPr="00000000">
        <w:rPr>
          <w:color w:val="222222"/>
          <w:highlight w:val="white"/>
          <w:rtl w:val="0"/>
        </w:rPr>
        <w:t xml:space="preserve">Étudiants : /</w:t>
      </w:r>
    </w:p>
    <w:p w:rsidR="00000000" w:rsidDel="00000000" w:rsidP="00000000" w:rsidRDefault="00000000" w:rsidRPr="00000000" w14:paraId="000000C8">
      <w:pPr>
        <w:spacing w:line="259" w:lineRule="auto"/>
        <w:jc w:val="both"/>
        <w:rPr>
          <w:i w:val="1"/>
          <w:color w:val="222222"/>
          <w:highlight w:val="white"/>
        </w:rPr>
      </w:pPr>
      <w:r w:rsidDel="00000000" w:rsidR="00000000" w:rsidRPr="00000000">
        <w:rPr>
          <w:color w:val="222222"/>
          <w:highlight w:val="white"/>
          <w:rtl w:val="0"/>
        </w:rPr>
        <w:t xml:space="preserve">Travail de H. Ebbinghaus (chercheur en psychologie) datant de 1885 republié en 1964 dans </w:t>
      </w:r>
      <w:r w:rsidDel="00000000" w:rsidR="00000000" w:rsidRPr="00000000">
        <w:rPr>
          <w:i w:val="1"/>
          <w:color w:val="222222"/>
          <w:highlight w:val="white"/>
          <w:rtl w:val="0"/>
        </w:rPr>
        <w:t xml:space="preserve">Memory : A contribution to experimental psychology.</w:t>
      </w:r>
    </w:p>
    <w:p w:rsidR="00000000" w:rsidDel="00000000" w:rsidP="00000000" w:rsidRDefault="00000000" w:rsidRPr="00000000" w14:paraId="000000C9">
      <w:pPr>
        <w:spacing w:line="259" w:lineRule="auto"/>
        <w:jc w:val="both"/>
        <w:rPr>
          <w:i w:val="1"/>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129532</wp:posOffset>
            </wp:positionV>
            <wp:extent cx="5731200" cy="2806700"/>
            <wp:effectExtent b="0" l="0" r="0" t="0"/>
            <wp:wrapNone/>
            <wp:docPr id="3" name="image10.png"/>
            <a:graphic>
              <a:graphicData uri="http://schemas.openxmlformats.org/drawingml/2006/picture">
                <pic:pic>
                  <pic:nvPicPr>
                    <pic:cNvPr id="0" name="image10.png"/>
                    <pic:cNvPicPr preferRelativeResize="0"/>
                  </pic:nvPicPr>
                  <pic:blipFill>
                    <a:blip r:embed="rId17"/>
                    <a:srcRect b="-2372" l="0" r="0" t="2372"/>
                    <a:stretch>
                      <a:fillRect/>
                    </a:stretch>
                  </pic:blipFill>
                  <pic:spPr>
                    <a:xfrm>
                      <a:off x="0" y="0"/>
                      <a:ext cx="5731200" cy="2806700"/>
                    </a:xfrm>
                    <a:prstGeom prst="rect"/>
                    <a:ln/>
                  </pic:spPr>
                </pic:pic>
              </a:graphicData>
            </a:graphic>
          </wp:anchor>
        </w:drawing>
      </w:r>
    </w:p>
    <w:p w:rsidR="00000000" w:rsidDel="00000000" w:rsidP="00000000" w:rsidRDefault="00000000" w:rsidRPr="00000000" w14:paraId="000000CA">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CB">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C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CD">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CE">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CF">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0">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1">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2">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3">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4">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5">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6">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7">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8">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9">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DA">
      <w:pPr>
        <w:spacing w:line="259" w:lineRule="auto"/>
        <w:jc w:val="both"/>
        <w:rPr>
          <w:color w:val="222222"/>
          <w:highlight w:val="white"/>
        </w:rPr>
      </w:pPr>
      <w:r w:rsidDel="00000000" w:rsidR="00000000" w:rsidRPr="00000000">
        <w:rPr>
          <w:color w:val="222222"/>
          <w:highlight w:val="white"/>
          <w:u w:val="single"/>
          <w:rtl w:val="0"/>
        </w:rPr>
        <w:t xml:space="preserve">Commentaires</w:t>
      </w:r>
      <w:r w:rsidDel="00000000" w:rsidR="00000000" w:rsidRPr="00000000">
        <w:rPr>
          <w:color w:val="222222"/>
          <w:highlight w:val="white"/>
          <w:rtl w:val="0"/>
        </w:rPr>
        <w:t xml:space="preserve"> : </w:t>
      </w:r>
    </w:p>
    <w:p w:rsidR="00000000" w:rsidDel="00000000" w:rsidP="00000000" w:rsidRDefault="00000000" w:rsidRPr="00000000" w14:paraId="000000DB">
      <w:pPr>
        <w:numPr>
          <w:ilvl w:val="0"/>
          <w:numId w:val="42"/>
        </w:numPr>
        <w:spacing w:line="259" w:lineRule="auto"/>
        <w:ind w:left="720" w:hanging="360"/>
        <w:jc w:val="both"/>
        <w:rPr>
          <w:color w:val="222222"/>
          <w:highlight w:val="white"/>
        </w:rPr>
      </w:pPr>
      <w:r w:rsidDel="00000000" w:rsidR="00000000" w:rsidRPr="00000000">
        <w:rPr>
          <w:b w:val="1"/>
          <w:color w:val="222222"/>
          <w:highlight w:val="white"/>
          <w:rtl w:val="0"/>
        </w:rPr>
        <w:t xml:space="preserve">Augmentation des informations mémorisées et utilisables </w:t>
      </w:r>
      <w:r w:rsidDel="00000000" w:rsidR="00000000" w:rsidRPr="00000000">
        <w:rPr>
          <w:color w:val="222222"/>
          <w:highlight w:val="white"/>
          <w:rtl w:val="0"/>
        </w:rPr>
        <w:t xml:space="preserve">dans les heures qui suivent la séance d’apprentissage</w:t>
      </w:r>
      <w:r w:rsidDel="00000000" w:rsidR="00000000" w:rsidRPr="00000000">
        <w:rPr>
          <w:b w:val="1"/>
          <w:color w:val="222222"/>
          <w:highlight w:val="white"/>
          <w:rtl w:val="0"/>
        </w:rPr>
        <w:t xml:space="preserve"> </w:t>
      </w:r>
      <w:r w:rsidDel="00000000" w:rsidR="00000000" w:rsidRPr="00000000">
        <w:rPr>
          <w:color w:val="222222"/>
          <w:highlight w:val="white"/>
          <w:rtl w:val="0"/>
        </w:rPr>
        <w:t xml:space="preserve">- Le cerveau continue de travailler après l’arrêt de la session d’apprentissage. Il </w:t>
      </w:r>
      <w:r w:rsidDel="00000000" w:rsidR="00000000" w:rsidRPr="00000000">
        <w:rPr>
          <w:b w:val="1"/>
          <w:color w:val="222222"/>
          <w:highlight w:val="white"/>
          <w:rtl w:val="0"/>
        </w:rPr>
        <w:t xml:space="preserve">réorganise l’information</w:t>
      </w:r>
      <w:r w:rsidDel="00000000" w:rsidR="00000000" w:rsidRPr="00000000">
        <w:rPr>
          <w:color w:val="222222"/>
          <w:highlight w:val="white"/>
          <w:rtl w:val="0"/>
        </w:rPr>
        <w:t xml:space="preserve"> en créant des </w:t>
      </w:r>
      <w:r w:rsidDel="00000000" w:rsidR="00000000" w:rsidRPr="00000000">
        <w:rPr>
          <w:b w:val="1"/>
          <w:color w:val="222222"/>
          <w:highlight w:val="white"/>
          <w:rtl w:val="0"/>
        </w:rPr>
        <w:t xml:space="preserve">liens logiques</w:t>
      </w:r>
      <w:r w:rsidDel="00000000" w:rsidR="00000000" w:rsidRPr="00000000">
        <w:rPr>
          <w:color w:val="222222"/>
          <w:highlight w:val="white"/>
          <w:rtl w:val="0"/>
        </w:rPr>
        <w:t xml:space="preserve">, ce qui la rend plus </w:t>
      </w:r>
      <w:r w:rsidDel="00000000" w:rsidR="00000000" w:rsidRPr="00000000">
        <w:rPr>
          <w:b w:val="1"/>
          <w:color w:val="222222"/>
          <w:highlight w:val="white"/>
          <w:rtl w:val="0"/>
        </w:rPr>
        <w:t xml:space="preserve">facilement utilisable ultérieurement.</w:t>
      </w:r>
      <w:r w:rsidDel="00000000" w:rsidR="00000000" w:rsidRPr="00000000">
        <w:rPr>
          <w:color w:val="222222"/>
          <w:highlight w:val="white"/>
          <w:rtl w:val="0"/>
        </w:rPr>
        <w:t xml:space="preserve"> Ce travail s’effectue </w:t>
      </w:r>
      <w:r w:rsidDel="00000000" w:rsidR="00000000" w:rsidRPr="00000000">
        <w:rPr>
          <w:b w:val="1"/>
          <w:color w:val="222222"/>
          <w:highlight w:val="white"/>
          <w:rtl w:val="0"/>
        </w:rPr>
        <w:t xml:space="preserve">spontanément</w:t>
      </w:r>
      <w:r w:rsidDel="00000000" w:rsidR="00000000" w:rsidRPr="00000000">
        <w:rPr>
          <w:color w:val="222222"/>
          <w:highlight w:val="white"/>
          <w:rtl w:val="0"/>
        </w:rPr>
        <w:t xml:space="preserve"> et</w:t>
      </w:r>
      <w:r w:rsidDel="00000000" w:rsidR="00000000" w:rsidRPr="00000000">
        <w:rPr>
          <w:b w:val="1"/>
          <w:color w:val="222222"/>
          <w:highlight w:val="white"/>
          <w:rtl w:val="0"/>
        </w:rPr>
        <w:t xml:space="preserve"> inconsciemment</w:t>
      </w:r>
      <w:r w:rsidDel="00000000" w:rsidR="00000000" w:rsidRPr="00000000">
        <w:rPr>
          <w:color w:val="222222"/>
          <w:highlight w:val="white"/>
          <w:rtl w:val="0"/>
        </w:rPr>
        <w:t xml:space="preserve"> (“en arrière plan”).</w:t>
      </w:r>
      <w:r w:rsidDel="00000000" w:rsidR="00000000" w:rsidRPr="00000000">
        <w:rPr>
          <w:rtl w:val="0"/>
        </w:rPr>
      </w:r>
    </w:p>
    <w:p w:rsidR="00000000" w:rsidDel="00000000" w:rsidP="00000000" w:rsidRDefault="00000000" w:rsidRPr="00000000" w14:paraId="000000DC">
      <w:pPr>
        <w:numPr>
          <w:ilvl w:val="0"/>
          <w:numId w:val="42"/>
        </w:numPr>
        <w:spacing w:line="259" w:lineRule="auto"/>
        <w:ind w:left="720" w:hanging="360"/>
        <w:jc w:val="both"/>
        <w:rPr>
          <w:color w:val="222222"/>
          <w:highlight w:val="white"/>
        </w:rPr>
      </w:pPr>
      <w:r w:rsidDel="00000000" w:rsidR="00000000" w:rsidRPr="00000000">
        <w:rPr>
          <w:b w:val="1"/>
          <w:color w:val="222222"/>
          <w:highlight w:val="white"/>
          <w:rtl w:val="0"/>
        </w:rPr>
        <w:t xml:space="preserve">Diminution très rapide</w:t>
      </w:r>
      <w:r w:rsidDel="00000000" w:rsidR="00000000" w:rsidRPr="00000000">
        <w:rPr>
          <w:color w:val="222222"/>
          <w:highlight w:val="white"/>
          <w:rtl w:val="0"/>
        </w:rPr>
        <w:t xml:space="preserve"> en 24 h</w:t>
      </w:r>
      <w:r w:rsidDel="00000000" w:rsidR="00000000" w:rsidRPr="00000000">
        <w:rPr>
          <w:b w:val="1"/>
          <w:color w:val="222222"/>
          <w:highlight w:val="white"/>
          <w:rtl w:val="0"/>
        </w:rPr>
        <w:t xml:space="preserve"> </w:t>
      </w:r>
      <w:r w:rsidDel="00000000" w:rsidR="00000000" w:rsidRPr="00000000">
        <w:rPr>
          <w:color w:val="222222"/>
          <w:highlight w:val="white"/>
          <w:rtl w:val="0"/>
        </w:rPr>
        <w:t xml:space="preserve">jusqu’à garder environ 20 % des informations mémorisées.</w:t>
      </w:r>
      <w:r w:rsidDel="00000000" w:rsidR="00000000" w:rsidRPr="00000000">
        <w:rPr>
          <w:rtl w:val="0"/>
        </w:rPr>
      </w:r>
    </w:p>
    <w:p w:rsidR="00000000" w:rsidDel="00000000" w:rsidP="00000000" w:rsidRDefault="00000000" w:rsidRPr="00000000" w14:paraId="000000DD">
      <w:pPr>
        <w:numPr>
          <w:ilvl w:val="0"/>
          <w:numId w:val="42"/>
        </w:numPr>
        <w:spacing w:line="259" w:lineRule="auto"/>
        <w:ind w:left="720" w:hanging="360"/>
        <w:rPr>
          <w:color w:val="222222"/>
          <w:highlight w:val="white"/>
        </w:rPr>
      </w:pPr>
      <w:r w:rsidDel="00000000" w:rsidR="00000000" w:rsidRPr="00000000">
        <w:rPr>
          <w:b w:val="1"/>
          <w:color w:val="222222"/>
          <w:highlight w:val="white"/>
          <w:rtl w:val="0"/>
        </w:rPr>
        <w:t xml:space="preserve">Diminution plus lente ensuite</w:t>
      </w:r>
      <w:r w:rsidDel="00000000" w:rsidR="00000000" w:rsidRPr="00000000">
        <w:rPr>
          <w:color w:val="222222"/>
          <w:highlight w:val="white"/>
          <w:rtl w:val="0"/>
        </w:rPr>
        <w:t xml:space="preserve">.</w:t>
      </w:r>
      <w:r w:rsidDel="00000000" w:rsidR="00000000" w:rsidRPr="00000000">
        <w:rPr>
          <w:rtl w:val="0"/>
        </w:rPr>
      </w:r>
    </w:p>
    <w:p w:rsidR="00000000" w:rsidDel="00000000" w:rsidP="00000000" w:rsidRDefault="00000000" w:rsidRPr="00000000" w14:paraId="000000DE">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0DF">
      <w:pPr>
        <w:spacing w:after="0" w:before="0" w:line="259" w:lineRule="auto"/>
        <w:jc w:val="both"/>
        <w:rPr>
          <w:color w:val="222222"/>
          <w:highlight w:val="white"/>
        </w:rPr>
      </w:pPr>
      <w:r w:rsidDel="00000000" w:rsidR="00000000" w:rsidRPr="00000000">
        <w:rPr>
          <w:color w:val="222222"/>
          <w:highlight w:val="white"/>
          <w:u w:val="single"/>
          <w:rtl w:val="0"/>
        </w:rPr>
        <w:t xml:space="preserve">Difficultés des étudiants</w:t>
      </w:r>
      <w:r w:rsidDel="00000000" w:rsidR="00000000" w:rsidRPr="00000000">
        <w:rPr>
          <w:color w:val="222222"/>
          <w:highlight w:val="white"/>
          <w:rtl w:val="0"/>
        </w:rPr>
        <w:t xml:space="preserve"> : </w:t>
      </w:r>
    </w:p>
    <w:p w:rsidR="00000000" w:rsidDel="00000000" w:rsidP="00000000" w:rsidRDefault="00000000" w:rsidRPr="00000000" w14:paraId="000000E0">
      <w:pPr>
        <w:numPr>
          <w:ilvl w:val="0"/>
          <w:numId w:val="19"/>
        </w:numPr>
        <w:spacing w:after="0" w:before="0" w:line="259" w:lineRule="auto"/>
        <w:ind w:left="720" w:hanging="360"/>
        <w:jc w:val="both"/>
        <w:rPr>
          <w:color w:val="222222"/>
          <w:highlight w:val="white"/>
          <w:u w:val="none"/>
        </w:rPr>
      </w:pPr>
      <w:r w:rsidDel="00000000" w:rsidR="00000000" w:rsidRPr="00000000">
        <w:rPr>
          <w:color w:val="222222"/>
          <w:highlight w:val="white"/>
          <w:rtl w:val="0"/>
        </w:rPr>
        <w:t xml:space="preserve">On parle bien de mémorisation ET d’utilisation des savoirs, car ceci nécessite une réorganisation des connaissances par le cerveau. On peut ainsi expliquer que le % soit supérieur à 100 % (où les connaissances sont justes mémorisées mais non réorganisées).</w:t>
      </w:r>
    </w:p>
    <w:p w:rsidR="00000000" w:rsidDel="00000000" w:rsidP="00000000" w:rsidRDefault="00000000" w:rsidRPr="00000000" w14:paraId="000000E1">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0E2">
      <w:pPr>
        <w:spacing w:after="0" w:before="0"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0E3">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0E4">
      <w:pPr>
        <w:pStyle w:val="Heading2"/>
        <w:numPr>
          <w:ilvl w:val="0"/>
          <w:numId w:val="1"/>
        </w:numPr>
        <w:spacing w:line="259" w:lineRule="auto"/>
        <w:ind w:left="283.46456692913375" w:hanging="360"/>
        <w:jc w:val="both"/>
        <w:rPr/>
      </w:pPr>
      <w:bookmarkStart w:colFirst="0" w:colLast="0" w:name="_15txfd583aeo" w:id="10"/>
      <w:bookmarkEnd w:id="10"/>
      <w:r w:rsidDel="00000000" w:rsidR="00000000" w:rsidRPr="00000000">
        <w:rPr>
          <w:rtl w:val="0"/>
        </w:rPr>
        <w:t xml:space="preserve">Vers une méthode d’apprentissage efficiente ?</w:t>
      </w:r>
    </w:p>
    <w:p w:rsidR="00000000" w:rsidDel="00000000" w:rsidP="00000000" w:rsidRDefault="00000000" w:rsidRPr="00000000" w14:paraId="000000E5">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E6">
      <w:pPr>
        <w:pStyle w:val="Heading3"/>
        <w:numPr>
          <w:ilvl w:val="0"/>
          <w:numId w:val="11"/>
        </w:numPr>
        <w:spacing w:line="259" w:lineRule="auto"/>
        <w:ind w:left="720" w:hanging="360"/>
        <w:jc w:val="both"/>
        <w:rPr/>
      </w:pPr>
      <w:bookmarkStart w:colFirst="0" w:colLast="0" w:name="_jd3hnd8wd9st" w:id="11"/>
      <w:bookmarkEnd w:id="11"/>
      <w:r w:rsidDel="00000000" w:rsidR="00000000" w:rsidRPr="00000000">
        <w:rPr>
          <w:rtl w:val="0"/>
        </w:rPr>
        <w:t xml:space="preserve">Consignes + phase de recherche + phase de confrontation</w:t>
      </w:r>
    </w:p>
    <w:p w:rsidR="00000000" w:rsidDel="00000000" w:rsidP="00000000" w:rsidRDefault="00000000" w:rsidRPr="00000000" w14:paraId="000000E7">
      <w:pPr>
        <w:spacing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0E8">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0E9">
      <w:pPr>
        <w:spacing w:line="259" w:lineRule="auto"/>
        <w:jc w:val="both"/>
        <w:rPr>
          <w:color w:val="222222"/>
          <w:highlight w:val="white"/>
        </w:rPr>
      </w:pPr>
      <w:r w:rsidDel="00000000" w:rsidR="00000000" w:rsidRPr="00000000">
        <w:rPr>
          <w:color w:val="222222"/>
          <w:highlight w:val="white"/>
          <w:rtl w:val="0"/>
        </w:rPr>
        <w:t xml:space="preserve">Enseignant : Expliquer la consigne, laisser les étudiants réfléchir  et proposer des solutions par oral</w:t>
      </w:r>
    </w:p>
    <w:p w:rsidR="00000000" w:rsidDel="00000000" w:rsidP="00000000" w:rsidRDefault="00000000" w:rsidRPr="00000000" w14:paraId="000000EA">
      <w:pPr>
        <w:spacing w:line="259" w:lineRule="auto"/>
        <w:jc w:val="both"/>
        <w:rPr>
          <w:color w:val="222222"/>
          <w:highlight w:val="white"/>
        </w:rPr>
      </w:pPr>
      <w:r w:rsidDel="00000000" w:rsidR="00000000" w:rsidRPr="00000000">
        <w:rPr>
          <w:color w:val="222222"/>
          <w:highlight w:val="white"/>
          <w:rtl w:val="0"/>
        </w:rPr>
        <w:t xml:space="preserve">Étudiants : Réflexion commune par oral + débat entre pairs + noter réponses sur document de cours</w:t>
      </w:r>
    </w:p>
    <w:p w:rsidR="00000000" w:rsidDel="00000000" w:rsidP="00000000" w:rsidRDefault="00000000" w:rsidRPr="00000000" w14:paraId="000000EB">
      <w:pPr>
        <w:spacing w:line="259" w:lineRule="auto"/>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Pourrait-on trouver une méthode d’apprentissage efficiente sur la base des</w:t>
      </w:r>
      <w:r w:rsidDel="00000000" w:rsidR="00000000" w:rsidRPr="00000000">
        <w:rPr>
          <w:i w:val="1"/>
          <w:color w:val="222222"/>
          <w:highlight w:val="white"/>
          <w:rtl w:val="0"/>
        </w:rPr>
        <w:t xml:space="preserve"> avantages de la courbe de mémorisation et de la courbe de l’oubli ?</w:t>
      </w:r>
      <w:r w:rsidDel="00000000" w:rsidR="00000000" w:rsidRPr="00000000">
        <w:rPr>
          <w:i w:val="1"/>
          <w:color w:val="222222"/>
          <w:highlight w:val="white"/>
          <w:rtl w:val="0"/>
        </w:rPr>
        <w:t xml:space="preserve">”.</w:t>
      </w:r>
    </w:p>
    <w:p w:rsidR="00000000" w:rsidDel="00000000" w:rsidP="00000000" w:rsidRDefault="00000000" w:rsidRPr="00000000" w14:paraId="000000E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ED">
      <w:pPr>
        <w:spacing w:line="259" w:lineRule="auto"/>
        <w:jc w:val="both"/>
        <w:rPr>
          <w:color w:val="222222"/>
          <w:highlight w:val="white"/>
        </w:rPr>
      </w:pPr>
      <w:r w:rsidDel="00000000" w:rsidR="00000000" w:rsidRPr="00000000">
        <w:rPr>
          <w:color w:val="222222"/>
          <w:highlight w:val="white"/>
          <w:u w:val="single"/>
          <w:rtl w:val="0"/>
        </w:rPr>
        <w:t xml:space="preserve">Quelques propositions des étudiants</w:t>
      </w:r>
      <w:r w:rsidDel="00000000" w:rsidR="00000000" w:rsidRPr="00000000">
        <w:rPr>
          <w:color w:val="222222"/>
          <w:highlight w:val="white"/>
          <w:rtl w:val="0"/>
        </w:rPr>
        <w:t xml:space="preserve"> : </w:t>
      </w:r>
    </w:p>
    <w:p w:rsidR="00000000" w:rsidDel="00000000" w:rsidP="00000000" w:rsidRDefault="00000000" w:rsidRPr="00000000" w14:paraId="000000EE">
      <w:pPr>
        <w:numPr>
          <w:ilvl w:val="0"/>
          <w:numId w:val="7"/>
        </w:numPr>
        <w:spacing w:line="259" w:lineRule="auto"/>
        <w:ind w:left="720" w:hanging="360"/>
        <w:jc w:val="both"/>
        <w:rPr>
          <w:color w:val="222222"/>
          <w:highlight w:val="white"/>
        </w:rPr>
      </w:pPr>
      <w:r w:rsidDel="00000000" w:rsidR="00000000" w:rsidRPr="00000000">
        <w:rPr>
          <w:color w:val="222222"/>
          <w:highlight w:val="white"/>
          <w:rtl w:val="0"/>
        </w:rPr>
        <w:t xml:space="preserve">Faire des pauses ;</w:t>
      </w:r>
    </w:p>
    <w:p w:rsidR="00000000" w:rsidDel="00000000" w:rsidP="00000000" w:rsidRDefault="00000000" w:rsidRPr="00000000" w14:paraId="000000EF">
      <w:pPr>
        <w:numPr>
          <w:ilvl w:val="0"/>
          <w:numId w:val="7"/>
        </w:numPr>
        <w:spacing w:line="259" w:lineRule="auto"/>
        <w:ind w:left="720" w:hanging="360"/>
        <w:jc w:val="both"/>
        <w:rPr>
          <w:color w:val="222222"/>
          <w:highlight w:val="white"/>
        </w:rPr>
      </w:pPr>
      <w:r w:rsidDel="00000000" w:rsidR="00000000" w:rsidRPr="00000000">
        <w:rPr>
          <w:color w:val="222222"/>
          <w:highlight w:val="white"/>
          <w:rtl w:val="0"/>
        </w:rPr>
        <w:t xml:space="preserve">Travailler un temps limité (généralement 45 min-1h) ;</w:t>
      </w:r>
    </w:p>
    <w:p w:rsidR="00000000" w:rsidDel="00000000" w:rsidP="00000000" w:rsidRDefault="00000000" w:rsidRPr="00000000" w14:paraId="000000F0">
      <w:pPr>
        <w:numPr>
          <w:ilvl w:val="0"/>
          <w:numId w:val="7"/>
        </w:numPr>
        <w:spacing w:line="259" w:lineRule="auto"/>
        <w:ind w:left="720" w:hanging="360"/>
        <w:jc w:val="both"/>
        <w:rPr>
          <w:color w:val="222222"/>
          <w:highlight w:val="white"/>
          <w:u w:val="none"/>
        </w:rPr>
      </w:pPr>
      <w:r w:rsidDel="00000000" w:rsidR="00000000" w:rsidRPr="00000000">
        <w:rPr>
          <w:color w:val="222222"/>
          <w:highlight w:val="white"/>
          <w:rtl w:val="0"/>
        </w:rPr>
        <w:t xml:space="preserve">Faire des cycles de travail.</w:t>
      </w:r>
    </w:p>
    <w:p w:rsidR="00000000" w:rsidDel="00000000" w:rsidP="00000000" w:rsidRDefault="00000000" w:rsidRPr="00000000" w14:paraId="000000F1">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0F2">
      <w:pPr>
        <w:spacing w:line="259" w:lineRule="auto"/>
        <w:jc w:val="both"/>
        <w:rPr>
          <w:color w:val="222222"/>
          <w:highlight w:val="white"/>
        </w:rPr>
      </w:pPr>
      <w:r w:rsidDel="00000000" w:rsidR="00000000" w:rsidRPr="00000000">
        <w:rPr>
          <w:color w:val="222222"/>
          <w:highlight w:val="white"/>
          <w:u w:val="single"/>
          <w:rtl w:val="0"/>
        </w:rPr>
        <w:t xml:space="preserve">Difficultés des étudiants</w:t>
      </w:r>
      <w:r w:rsidDel="00000000" w:rsidR="00000000" w:rsidRPr="00000000">
        <w:rPr>
          <w:color w:val="222222"/>
          <w:highlight w:val="white"/>
          <w:rtl w:val="0"/>
        </w:rPr>
        <w:t xml:space="preserve"> : </w:t>
      </w:r>
    </w:p>
    <w:p w:rsidR="00000000" w:rsidDel="00000000" w:rsidP="00000000" w:rsidRDefault="00000000" w:rsidRPr="00000000" w14:paraId="000000F3">
      <w:pPr>
        <w:numPr>
          <w:ilvl w:val="0"/>
          <w:numId w:val="19"/>
        </w:numPr>
        <w:spacing w:line="259" w:lineRule="auto"/>
        <w:ind w:left="720" w:hanging="360"/>
        <w:jc w:val="both"/>
        <w:rPr>
          <w:color w:val="222222"/>
          <w:highlight w:val="white"/>
        </w:rPr>
      </w:pPr>
      <w:r w:rsidDel="00000000" w:rsidR="00000000" w:rsidRPr="00000000">
        <w:rPr>
          <w:color w:val="222222"/>
          <w:highlight w:val="white"/>
          <w:rtl w:val="0"/>
        </w:rPr>
        <w:t xml:space="preserve">Définition d’efficiente : meilleur rapport entre le temps de travail dépensé et la quantité d’informations mémorisées et réutilisables.</w:t>
      </w:r>
    </w:p>
    <w:p w:rsidR="00000000" w:rsidDel="00000000" w:rsidP="00000000" w:rsidRDefault="00000000" w:rsidRPr="00000000" w14:paraId="000000F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0F5">
      <w:pPr>
        <w:pStyle w:val="Heading3"/>
        <w:numPr>
          <w:ilvl w:val="0"/>
          <w:numId w:val="11"/>
        </w:numPr>
        <w:spacing w:line="240" w:lineRule="auto"/>
        <w:ind w:left="720" w:hanging="360"/>
        <w:jc w:val="both"/>
        <w:rPr/>
      </w:pPr>
      <w:bookmarkStart w:colFirst="0" w:colLast="0" w:name="_iyfoed5tgqvr" w:id="12"/>
      <w:bookmarkEnd w:id="12"/>
      <w:r w:rsidDel="00000000" w:rsidR="00000000" w:rsidRPr="00000000">
        <w:rPr>
          <w:rtl w:val="0"/>
        </w:rPr>
        <w:t xml:space="preserve">Phase d'institutionnalisation</w:t>
      </w:r>
    </w:p>
    <w:p w:rsidR="00000000" w:rsidDel="00000000" w:rsidP="00000000" w:rsidRDefault="00000000" w:rsidRPr="00000000" w14:paraId="000000F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0F7">
      <w:pPr>
        <w:spacing w:line="259" w:lineRule="auto"/>
        <w:jc w:val="both"/>
        <w:rPr>
          <w:color w:val="222222"/>
          <w:highlight w:val="white"/>
        </w:rPr>
      </w:pPr>
      <w:r w:rsidDel="00000000" w:rsidR="00000000" w:rsidRPr="00000000">
        <w:rPr>
          <w:color w:val="222222"/>
          <w:highlight w:val="white"/>
          <w:rtl w:val="0"/>
        </w:rPr>
        <w:t xml:space="preserve">Temps estimé : 15 min</w:t>
      </w:r>
    </w:p>
    <w:p w:rsidR="00000000" w:rsidDel="00000000" w:rsidP="00000000" w:rsidRDefault="00000000" w:rsidRPr="00000000" w14:paraId="000000F8">
      <w:pPr>
        <w:spacing w:line="259" w:lineRule="auto"/>
        <w:jc w:val="both"/>
        <w:rPr>
          <w:color w:val="222222"/>
          <w:highlight w:val="white"/>
          <w:vertAlign w:val="superscript"/>
        </w:rPr>
      </w:pPr>
      <w:r w:rsidDel="00000000" w:rsidR="00000000" w:rsidRPr="00000000">
        <w:rPr>
          <w:color w:val="222222"/>
          <w:highlight w:val="white"/>
          <w:rtl w:val="0"/>
        </w:rPr>
        <w:t xml:space="preserve">Enseignant : Présentation de la méthode Pomodoro</w:t>
      </w:r>
      <w:r w:rsidDel="00000000" w:rsidR="00000000" w:rsidRPr="00000000">
        <w:rPr>
          <w:rtl w:val="0"/>
        </w:rPr>
      </w:r>
    </w:p>
    <w:p w:rsidR="00000000" w:rsidDel="00000000" w:rsidP="00000000" w:rsidRDefault="00000000" w:rsidRPr="00000000" w14:paraId="000000F9">
      <w:pPr>
        <w:spacing w:line="259" w:lineRule="auto"/>
        <w:jc w:val="both"/>
        <w:rPr>
          <w:color w:val="222222"/>
          <w:highlight w:val="white"/>
        </w:rPr>
      </w:pPr>
      <w:r w:rsidDel="00000000" w:rsidR="00000000" w:rsidRPr="00000000">
        <w:rPr>
          <w:color w:val="222222"/>
          <w:highlight w:val="white"/>
          <w:rtl w:val="0"/>
        </w:rPr>
        <w:t xml:space="preserve">Étudiants : Intervention des étudiants sur les avantages et les inconvénients (avant la diapo de présentation)</w:t>
      </w:r>
    </w:p>
    <w:p w:rsidR="00000000" w:rsidDel="00000000" w:rsidP="00000000" w:rsidRDefault="00000000" w:rsidRPr="00000000" w14:paraId="000000FA">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FB">
      <w:pPr>
        <w:spacing w:line="259" w:lineRule="auto"/>
        <w:jc w:val="both"/>
        <w:rPr>
          <w:color w:val="222222"/>
          <w:highlight w:val="white"/>
        </w:rPr>
      </w:pPr>
      <w:r w:rsidDel="00000000" w:rsidR="00000000" w:rsidRPr="00000000">
        <w:rPr>
          <w:color w:val="222222"/>
          <w:highlight w:val="white"/>
          <w:rtl w:val="0"/>
        </w:rPr>
        <w:t xml:space="preserve">Méthode Pomodoro inventée par l’italien Francesco Cirillo dans les années 1980, alors étudiant en médecine. Elle a depuis été développée et commercialisée (“la technique Pomodoro</w:t>
      </w:r>
      <w:r w:rsidDel="00000000" w:rsidR="00000000" w:rsidRPr="00000000">
        <w:rPr>
          <w:color w:val="222222"/>
          <w:highlight w:val="white"/>
          <w:vertAlign w:val="superscript"/>
          <w:rtl w:val="0"/>
        </w:rPr>
        <w:t xml:space="preserve">®</w:t>
      </w:r>
      <w:r w:rsidDel="00000000" w:rsidR="00000000" w:rsidRPr="00000000">
        <w:rPr>
          <w:i w:val="1"/>
          <w:color w:val="222222"/>
          <w:highlight w:val="white"/>
          <w:rtl w:val="0"/>
        </w:rPr>
        <w:t xml:space="preserve">“ </w:t>
      </w:r>
      <w:r w:rsidDel="00000000" w:rsidR="00000000" w:rsidRPr="00000000">
        <w:rPr>
          <w:color w:val="222222"/>
          <w:highlight w:val="white"/>
          <w:rtl w:val="0"/>
        </w:rPr>
        <w:t xml:space="preserve">est une marque déposée).</w:t>
      </w:r>
    </w:p>
    <w:p w:rsidR="00000000" w:rsidDel="00000000" w:rsidP="00000000" w:rsidRDefault="00000000" w:rsidRPr="00000000" w14:paraId="000000F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FD">
      <w:pPr>
        <w:spacing w:line="259" w:lineRule="auto"/>
        <w:jc w:val="both"/>
        <w:rPr>
          <w:b w:val="1"/>
          <w:color w:val="222222"/>
          <w:highlight w:val="white"/>
        </w:rPr>
      </w:pPr>
      <w:r w:rsidDel="00000000" w:rsidR="00000000" w:rsidRPr="00000000">
        <w:rPr>
          <w:color w:val="222222"/>
          <w:highlight w:val="white"/>
          <w:rtl w:val="0"/>
        </w:rPr>
        <w:t xml:space="preserve">C’est une technique de </w:t>
      </w:r>
      <w:r w:rsidDel="00000000" w:rsidR="00000000" w:rsidRPr="00000000">
        <w:rPr>
          <w:b w:val="1"/>
          <w:color w:val="222222"/>
          <w:highlight w:val="white"/>
          <w:rtl w:val="0"/>
        </w:rPr>
        <w:t xml:space="preserve">gestion du temps</w:t>
      </w:r>
      <w:r w:rsidDel="00000000" w:rsidR="00000000" w:rsidRPr="00000000">
        <w:rPr>
          <w:color w:val="222222"/>
          <w:highlight w:val="white"/>
          <w:rtl w:val="0"/>
        </w:rPr>
        <w:t xml:space="preserve"> basée sur </w:t>
      </w:r>
      <w:r w:rsidDel="00000000" w:rsidR="00000000" w:rsidRPr="00000000">
        <w:rPr>
          <w:b w:val="1"/>
          <w:color w:val="222222"/>
          <w:highlight w:val="white"/>
          <w:rtl w:val="0"/>
        </w:rPr>
        <w:t xml:space="preserve">un concept de cycles de travail.</w:t>
      </w:r>
    </w:p>
    <w:p w:rsidR="00000000" w:rsidDel="00000000" w:rsidP="00000000" w:rsidRDefault="00000000" w:rsidRPr="00000000" w14:paraId="000000FE">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0FF">
      <w:pPr>
        <w:spacing w:line="259" w:lineRule="auto"/>
        <w:jc w:val="both"/>
        <w:rPr>
          <w:color w:val="222222"/>
          <w:highlight w:val="white"/>
        </w:rPr>
      </w:pPr>
      <w:r w:rsidDel="00000000" w:rsidR="00000000" w:rsidRPr="00000000">
        <w:rPr>
          <w:color w:val="222222"/>
          <w:highlight w:val="white"/>
          <w:rtl w:val="0"/>
        </w:rPr>
        <w:t xml:space="preserve">“Pomodoro” signifie tomate en italien. Ce nom vient de </w:t>
      </w:r>
      <w:r w:rsidDel="00000000" w:rsidR="00000000" w:rsidRPr="00000000">
        <w:rPr>
          <w:b w:val="1"/>
          <w:color w:val="222222"/>
          <w:highlight w:val="white"/>
          <w:rtl w:val="0"/>
        </w:rPr>
        <w:t xml:space="preserve">la forme du minuteur</w:t>
      </w:r>
      <w:r w:rsidDel="00000000" w:rsidR="00000000" w:rsidRPr="00000000">
        <w:rPr>
          <w:color w:val="222222"/>
          <w:highlight w:val="white"/>
          <w:rtl w:val="0"/>
        </w:rPr>
        <w:t xml:space="preserve"> utilisé par Cirillo, qui avait la forme d’une tomate.</w:t>
      </w:r>
    </w:p>
    <w:p w:rsidR="00000000" w:rsidDel="00000000" w:rsidP="00000000" w:rsidRDefault="00000000" w:rsidRPr="00000000" w14:paraId="00000100">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01">
      <w:pPr>
        <w:spacing w:after="0" w:before="0" w:line="240" w:lineRule="auto"/>
        <w:jc w:val="both"/>
        <w:rPr>
          <w:color w:val="222222"/>
          <w:highlight w:val="white"/>
        </w:rPr>
      </w:pPr>
      <w:r w:rsidDel="00000000" w:rsidR="00000000" w:rsidRPr="00000000">
        <w:rPr>
          <w:color w:val="222222"/>
          <w:highlight w:val="white"/>
          <w:u w:val="single"/>
          <w:rtl w:val="0"/>
        </w:rPr>
        <w:t xml:space="preserve">Étapes de la méthodes</w:t>
      </w:r>
      <w:r w:rsidDel="00000000" w:rsidR="00000000" w:rsidRPr="00000000">
        <w:rPr>
          <w:color w:val="222222"/>
          <w:highlight w:val="white"/>
          <w:rtl w:val="0"/>
        </w:rPr>
        <w:t xml:space="preserve"> : </w:t>
      </w:r>
    </w:p>
    <w:p w:rsidR="00000000" w:rsidDel="00000000" w:rsidP="00000000" w:rsidRDefault="00000000" w:rsidRPr="00000000" w14:paraId="00000102">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03">
      <w:pPr>
        <w:spacing w:after="0" w:before="0" w:line="240" w:lineRule="auto"/>
        <w:jc w:val="both"/>
        <w:rPr>
          <w:color w:val="222222"/>
          <w:highlight w:val="white"/>
        </w:rPr>
      </w:pPr>
      <w:r w:rsidDel="00000000" w:rsidR="00000000" w:rsidRPr="00000000">
        <w:rPr>
          <w:color w:val="222222"/>
          <w:highlight w:val="white"/>
          <w:rtl w:val="0"/>
        </w:rPr>
        <w:t xml:space="preserve">Dans un premier temps, il faut déterminer le travail à effectuer ainsi que le nombre de cycles de travail de 30 min (sur la base du temps total dont on dispose ).</w:t>
      </w:r>
    </w:p>
    <w:p w:rsidR="00000000" w:rsidDel="00000000" w:rsidP="00000000" w:rsidRDefault="00000000" w:rsidRPr="00000000" w14:paraId="00000104">
      <w:pPr>
        <w:spacing w:after="0" w:before="0" w:line="240" w:lineRule="auto"/>
        <w:jc w:val="both"/>
        <w:rPr>
          <w:color w:val="222222"/>
          <w:highlight w:val="white"/>
        </w:rPr>
      </w:pPr>
      <w:r w:rsidDel="00000000" w:rsidR="00000000" w:rsidRPr="00000000">
        <w:rPr>
          <w:color w:val="222222"/>
          <w:highlight w:val="white"/>
          <w:rtl w:val="0"/>
        </w:rPr>
        <w:t xml:space="preserve">1- Phase de planification</w:t>
      </w:r>
    </w:p>
    <w:p w:rsidR="00000000" w:rsidDel="00000000" w:rsidP="00000000" w:rsidRDefault="00000000" w:rsidRPr="00000000" w14:paraId="00000105">
      <w:pPr>
        <w:spacing w:after="0" w:before="0" w:line="240" w:lineRule="auto"/>
        <w:jc w:val="both"/>
        <w:rPr>
          <w:color w:val="222222"/>
          <w:highlight w:val="white"/>
        </w:rPr>
      </w:pPr>
      <w:r w:rsidDel="00000000" w:rsidR="00000000" w:rsidRPr="00000000">
        <w:rPr>
          <w:color w:val="222222"/>
          <w:highlight w:val="white"/>
          <w:rtl w:val="0"/>
        </w:rPr>
        <w:t xml:space="preserve">Définir le travail pour le prochain cycle de travail. Les objectifs doivent être atteignables en 25 min, pas trop simples pour qu’il y ait vraiment une activité cognitive importante mais pas trop complexes pour ne pas se décourager.</w:t>
      </w:r>
    </w:p>
    <w:p w:rsidR="00000000" w:rsidDel="00000000" w:rsidP="00000000" w:rsidRDefault="00000000" w:rsidRPr="00000000" w14:paraId="00000106">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07">
      <w:pPr>
        <w:spacing w:after="0" w:before="0" w:line="240" w:lineRule="auto"/>
        <w:jc w:val="both"/>
        <w:rPr>
          <w:color w:val="222222"/>
          <w:highlight w:val="white"/>
        </w:rPr>
      </w:pPr>
      <w:r w:rsidDel="00000000" w:rsidR="00000000" w:rsidRPr="00000000">
        <w:rPr>
          <w:color w:val="222222"/>
          <w:highlight w:val="white"/>
          <w:rtl w:val="0"/>
        </w:rPr>
        <w:t xml:space="preserve">2- Phase de travail</w:t>
      </w:r>
    </w:p>
    <w:p w:rsidR="00000000" w:rsidDel="00000000" w:rsidP="00000000" w:rsidRDefault="00000000" w:rsidRPr="00000000" w14:paraId="00000108">
      <w:pPr>
        <w:spacing w:after="0" w:before="0" w:line="240" w:lineRule="auto"/>
        <w:jc w:val="both"/>
        <w:rPr>
          <w:color w:val="222222"/>
          <w:highlight w:val="white"/>
        </w:rPr>
      </w:pPr>
      <w:r w:rsidDel="00000000" w:rsidR="00000000" w:rsidRPr="00000000">
        <w:rPr>
          <w:color w:val="222222"/>
          <w:highlight w:val="white"/>
          <w:rtl w:val="0"/>
        </w:rPr>
        <w:t xml:space="preserve">Travail prévu et chronométré. Après 25 min, le travail est stoppé quelque soit l’état du travail (terminé ou non).</w:t>
      </w:r>
    </w:p>
    <w:p w:rsidR="00000000" w:rsidDel="00000000" w:rsidP="00000000" w:rsidRDefault="00000000" w:rsidRPr="00000000" w14:paraId="00000109">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0A">
      <w:pPr>
        <w:spacing w:after="0" w:before="0" w:line="240" w:lineRule="auto"/>
        <w:jc w:val="both"/>
        <w:rPr>
          <w:color w:val="222222"/>
          <w:highlight w:val="white"/>
        </w:rPr>
      </w:pPr>
      <w:r w:rsidDel="00000000" w:rsidR="00000000" w:rsidRPr="00000000">
        <w:rPr>
          <w:color w:val="222222"/>
          <w:highlight w:val="white"/>
          <w:rtl w:val="0"/>
        </w:rPr>
        <w:t xml:space="preserve">3- Phase de pause</w:t>
      </w:r>
    </w:p>
    <w:p w:rsidR="00000000" w:rsidDel="00000000" w:rsidP="00000000" w:rsidRDefault="00000000" w:rsidRPr="00000000" w14:paraId="0000010B">
      <w:pPr>
        <w:spacing w:after="0" w:before="0" w:line="240" w:lineRule="auto"/>
        <w:jc w:val="both"/>
        <w:rPr>
          <w:color w:val="222222"/>
          <w:highlight w:val="white"/>
        </w:rPr>
      </w:pPr>
      <w:r w:rsidDel="00000000" w:rsidR="00000000" w:rsidRPr="00000000">
        <w:rPr>
          <w:color w:val="222222"/>
          <w:highlight w:val="white"/>
          <w:rtl w:val="0"/>
        </w:rPr>
        <w:t xml:space="preserve">Prendre 5 min de pause. En profiter pour manger, boire, envoyer un e-mail, faire des étirements, … puis reprendre un cycle (phase 1) ou terminer le travail (phase 4)</w:t>
      </w:r>
    </w:p>
    <w:p w:rsidR="00000000" w:rsidDel="00000000" w:rsidP="00000000" w:rsidRDefault="00000000" w:rsidRPr="00000000" w14:paraId="0000010C">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0D">
      <w:pPr>
        <w:spacing w:after="0" w:before="0" w:line="240" w:lineRule="auto"/>
        <w:jc w:val="both"/>
        <w:rPr>
          <w:color w:val="222222"/>
          <w:highlight w:val="white"/>
        </w:rPr>
      </w:pPr>
      <w:r w:rsidDel="00000000" w:rsidR="00000000" w:rsidRPr="00000000">
        <w:rPr>
          <w:color w:val="222222"/>
          <w:highlight w:val="white"/>
          <w:rtl w:val="0"/>
        </w:rPr>
        <w:t xml:space="preserve">4- Phase de bilan</w:t>
      </w:r>
    </w:p>
    <w:p w:rsidR="00000000" w:rsidDel="00000000" w:rsidP="00000000" w:rsidRDefault="00000000" w:rsidRPr="00000000" w14:paraId="0000010E">
      <w:pPr>
        <w:spacing w:after="0" w:before="0" w:line="240" w:lineRule="auto"/>
        <w:jc w:val="both"/>
        <w:rPr>
          <w:color w:val="222222"/>
          <w:highlight w:val="white"/>
        </w:rPr>
      </w:pPr>
      <w:r w:rsidDel="00000000" w:rsidR="00000000" w:rsidRPr="00000000">
        <w:rPr>
          <w:color w:val="222222"/>
          <w:highlight w:val="white"/>
          <w:rtl w:val="0"/>
        </w:rPr>
        <w:t xml:space="preserve">Faire un bilan du travail effectué et de la réussite (ou non) des objectifs. </w:t>
      </w:r>
    </w:p>
    <w:p w:rsidR="00000000" w:rsidDel="00000000" w:rsidP="00000000" w:rsidRDefault="00000000" w:rsidRPr="00000000" w14:paraId="0000010F">
      <w:pPr>
        <w:spacing w:after="0" w:before="0" w:line="240" w:lineRule="auto"/>
        <w:jc w:val="both"/>
        <w:rPr>
          <w:color w:val="222222"/>
          <w:highlight w:val="white"/>
        </w:rPr>
      </w:pPr>
      <w:r w:rsidDel="00000000" w:rsidR="00000000" w:rsidRPr="00000000">
        <w:rPr>
          <w:color w:val="222222"/>
          <w:highlight w:val="white"/>
          <w:rtl w:val="0"/>
        </w:rPr>
        <w:t xml:space="preserve">Essayer de comprendre pourquoi les objectifs ne sont pas atteints (trop complexes, trop d’objectifs, …) afin de mieux se connaître et de voir sa propre évolution.</w:t>
      </w:r>
    </w:p>
    <w:p w:rsidR="00000000" w:rsidDel="00000000" w:rsidP="00000000" w:rsidRDefault="00000000" w:rsidRPr="00000000" w14:paraId="00000110">
      <w:pPr>
        <w:spacing w:after="0" w:before="0" w:line="240" w:lineRule="auto"/>
        <w:jc w:val="both"/>
        <w:rPr>
          <w:color w:val="222222"/>
          <w:highlight w:val="white"/>
        </w:rPr>
      </w:pPr>
      <w:r w:rsidDel="00000000" w:rsidR="00000000" w:rsidRPr="00000000">
        <w:rPr>
          <w:color w:val="222222"/>
          <w:highlight w:val="white"/>
          <w:rtl w:val="0"/>
        </w:rPr>
        <w:t xml:space="preserve">Prévoir des objectifs pour le prochain cycle de travail.</w:t>
      </w:r>
    </w:p>
    <w:p w:rsidR="00000000" w:rsidDel="00000000" w:rsidP="00000000" w:rsidRDefault="00000000" w:rsidRPr="00000000" w14:paraId="00000111">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12">
      <w:pPr>
        <w:spacing w:after="0" w:before="0" w:line="240" w:lineRule="auto"/>
        <w:jc w:val="both"/>
        <w:rPr>
          <w:color w:val="222222"/>
          <w:highlight w:val="white"/>
        </w:rPr>
      </w:pPr>
      <w:r w:rsidDel="00000000" w:rsidR="00000000" w:rsidRPr="00000000">
        <w:rPr>
          <w:color w:val="222222"/>
          <w:highlight w:val="white"/>
          <w:u w:val="single"/>
          <w:rtl w:val="0"/>
        </w:rPr>
        <w:t xml:space="preserve">Avantages de la méthode</w:t>
      </w:r>
      <w:r w:rsidDel="00000000" w:rsidR="00000000" w:rsidRPr="00000000">
        <w:rPr>
          <w:color w:val="222222"/>
          <w:highlight w:val="white"/>
          <w:rtl w:val="0"/>
        </w:rPr>
        <w:t xml:space="preserve"> : </w:t>
      </w:r>
    </w:p>
    <w:p w:rsidR="00000000" w:rsidDel="00000000" w:rsidP="00000000" w:rsidRDefault="00000000" w:rsidRPr="00000000" w14:paraId="00000113">
      <w:pPr>
        <w:numPr>
          <w:ilvl w:val="0"/>
          <w:numId w:val="4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Le </w:t>
      </w:r>
      <w:r w:rsidDel="00000000" w:rsidR="00000000" w:rsidRPr="00000000">
        <w:rPr>
          <w:b w:val="1"/>
          <w:color w:val="222222"/>
          <w:highlight w:val="white"/>
          <w:rtl w:val="0"/>
        </w:rPr>
        <w:t xml:space="preserve">temps court</w:t>
      </w:r>
      <w:r w:rsidDel="00000000" w:rsidR="00000000" w:rsidRPr="00000000">
        <w:rPr>
          <w:color w:val="222222"/>
          <w:highlight w:val="white"/>
          <w:rtl w:val="0"/>
        </w:rPr>
        <w:t xml:space="preserve"> permet d’</w:t>
      </w:r>
      <w:r w:rsidDel="00000000" w:rsidR="00000000" w:rsidRPr="00000000">
        <w:rPr>
          <w:b w:val="1"/>
          <w:color w:val="222222"/>
          <w:highlight w:val="white"/>
          <w:rtl w:val="0"/>
        </w:rPr>
        <w:t xml:space="preserve">éviter la diminution de la mémorisation</w:t>
      </w:r>
      <w:r w:rsidDel="00000000" w:rsidR="00000000" w:rsidRPr="00000000">
        <w:rPr>
          <w:color w:val="222222"/>
          <w:highlight w:val="white"/>
          <w:rtl w:val="0"/>
        </w:rPr>
        <w:t xml:space="preserve"> lors d’une séance de travail -&gt; Utilisation de l’</w:t>
      </w:r>
      <w:r w:rsidDel="00000000" w:rsidR="00000000" w:rsidRPr="00000000">
        <w:rPr>
          <w:b w:val="1"/>
          <w:color w:val="222222"/>
          <w:highlight w:val="white"/>
          <w:rtl w:val="0"/>
        </w:rPr>
        <w:t xml:space="preserve">effet de primauté</w:t>
      </w:r>
      <w:r w:rsidDel="00000000" w:rsidR="00000000" w:rsidRPr="00000000">
        <w:rPr>
          <w:color w:val="222222"/>
          <w:highlight w:val="white"/>
          <w:rtl w:val="0"/>
        </w:rPr>
        <w:t xml:space="preserve">.</w:t>
      </w:r>
    </w:p>
    <w:p w:rsidR="00000000" w:rsidDel="00000000" w:rsidP="00000000" w:rsidRDefault="00000000" w:rsidRPr="00000000" w14:paraId="00000114">
      <w:pPr>
        <w:numPr>
          <w:ilvl w:val="0"/>
          <w:numId w:val="4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Phase de travail de </w:t>
      </w:r>
      <w:r w:rsidDel="00000000" w:rsidR="00000000" w:rsidRPr="00000000">
        <w:rPr>
          <w:b w:val="1"/>
          <w:color w:val="222222"/>
          <w:highlight w:val="white"/>
          <w:rtl w:val="0"/>
        </w:rPr>
        <w:t xml:space="preserve">25 min chronométré</w:t>
      </w:r>
      <w:r w:rsidDel="00000000" w:rsidR="00000000" w:rsidRPr="00000000">
        <w:rPr>
          <w:color w:val="222222"/>
          <w:highlight w:val="white"/>
          <w:rtl w:val="0"/>
        </w:rPr>
        <w:t xml:space="preserve"> permet de savoir quand est la fin de la séance de travail -&gt; Utilisation de l</w:t>
      </w:r>
      <w:r w:rsidDel="00000000" w:rsidR="00000000" w:rsidRPr="00000000">
        <w:rPr>
          <w:b w:val="1"/>
          <w:color w:val="222222"/>
          <w:highlight w:val="white"/>
          <w:rtl w:val="0"/>
        </w:rPr>
        <w:t xml:space="preserve">’effet de récence</w:t>
      </w:r>
      <w:r w:rsidDel="00000000" w:rsidR="00000000" w:rsidRPr="00000000">
        <w:rPr>
          <w:color w:val="222222"/>
          <w:highlight w:val="white"/>
          <w:rtl w:val="0"/>
        </w:rPr>
        <w:t xml:space="preserve">.</w:t>
      </w:r>
    </w:p>
    <w:p w:rsidR="00000000" w:rsidDel="00000000" w:rsidP="00000000" w:rsidRDefault="00000000" w:rsidRPr="00000000" w14:paraId="00000115">
      <w:pPr>
        <w:numPr>
          <w:ilvl w:val="0"/>
          <w:numId w:val="4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Les</w:t>
      </w:r>
      <w:r w:rsidDel="00000000" w:rsidR="00000000" w:rsidRPr="00000000">
        <w:rPr>
          <w:b w:val="1"/>
          <w:color w:val="222222"/>
          <w:highlight w:val="white"/>
          <w:rtl w:val="0"/>
        </w:rPr>
        <w:t xml:space="preserve"> pauses</w:t>
      </w:r>
      <w:r w:rsidDel="00000000" w:rsidR="00000000" w:rsidRPr="00000000">
        <w:rPr>
          <w:color w:val="222222"/>
          <w:highlight w:val="white"/>
          <w:rtl w:val="0"/>
        </w:rPr>
        <w:t xml:space="preserve"> permettent de repartir </w:t>
      </w:r>
      <w:r w:rsidDel="00000000" w:rsidR="00000000" w:rsidRPr="00000000">
        <w:rPr>
          <w:b w:val="1"/>
          <w:color w:val="222222"/>
          <w:highlight w:val="white"/>
          <w:rtl w:val="0"/>
        </w:rPr>
        <w:t xml:space="preserve">au début de la courbe de mémorisation.</w:t>
      </w:r>
    </w:p>
    <w:p w:rsidR="00000000" w:rsidDel="00000000" w:rsidP="00000000" w:rsidRDefault="00000000" w:rsidRPr="00000000" w14:paraId="00000116">
      <w:pPr>
        <w:numPr>
          <w:ilvl w:val="0"/>
          <w:numId w:val="40"/>
        </w:numPr>
        <w:spacing w:after="0" w:before="0" w:line="240" w:lineRule="auto"/>
        <w:ind w:left="720" w:hanging="360"/>
        <w:jc w:val="both"/>
        <w:rPr>
          <w:color w:val="222222"/>
          <w:highlight w:val="white"/>
        </w:rPr>
      </w:pPr>
      <w:r w:rsidDel="00000000" w:rsidR="00000000" w:rsidRPr="00000000">
        <w:rPr>
          <w:color w:val="222222"/>
          <w:highlight w:val="white"/>
          <w:rtl w:val="0"/>
        </w:rPr>
        <w:t xml:space="preserve">Les pauses permettent de </w:t>
      </w:r>
      <w:r w:rsidDel="00000000" w:rsidR="00000000" w:rsidRPr="00000000">
        <w:rPr>
          <w:b w:val="1"/>
          <w:color w:val="222222"/>
          <w:highlight w:val="white"/>
          <w:rtl w:val="0"/>
        </w:rPr>
        <w:t xml:space="preserve">profiter du travail en “arrière-plan” du cerveau </w:t>
      </w:r>
      <w:r w:rsidDel="00000000" w:rsidR="00000000" w:rsidRPr="00000000">
        <w:rPr>
          <w:color w:val="222222"/>
          <w:highlight w:val="white"/>
          <w:rtl w:val="0"/>
        </w:rPr>
        <w:t xml:space="preserve">-&gt; Utilisation de la</w:t>
      </w:r>
      <w:r w:rsidDel="00000000" w:rsidR="00000000" w:rsidRPr="00000000">
        <w:rPr>
          <w:b w:val="1"/>
          <w:color w:val="222222"/>
          <w:highlight w:val="white"/>
          <w:rtl w:val="0"/>
        </w:rPr>
        <w:t xml:space="preserve"> courbe de mémorisation</w:t>
      </w:r>
      <w:r w:rsidDel="00000000" w:rsidR="00000000" w:rsidRPr="00000000">
        <w:rPr>
          <w:color w:val="222222"/>
          <w:highlight w:val="white"/>
          <w:rtl w:val="0"/>
        </w:rPr>
        <w:t xml:space="preserve">.</w:t>
      </w:r>
    </w:p>
    <w:p w:rsidR="00000000" w:rsidDel="00000000" w:rsidP="00000000" w:rsidRDefault="00000000" w:rsidRPr="00000000" w14:paraId="00000117">
      <w:pPr>
        <w:numPr>
          <w:ilvl w:val="0"/>
          <w:numId w:val="4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Améliorer ses </w:t>
      </w:r>
      <w:r w:rsidDel="00000000" w:rsidR="00000000" w:rsidRPr="00000000">
        <w:rPr>
          <w:b w:val="1"/>
          <w:color w:val="222222"/>
          <w:highlight w:val="white"/>
          <w:rtl w:val="0"/>
        </w:rPr>
        <w:t xml:space="preserve">compétences métacognitives</w:t>
      </w:r>
      <w:r w:rsidDel="00000000" w:rsidR="00000000" w:rsidRPr="00000000">
        <w:rPr>
          <w:color w:val="222222"/>
          <w:highlight w:val="white"/>
          <w:rtl w:val="0"/>
        </w:rPr>
        <w:t xml:space="preserve"> : planifier son travail, auto-évaluation, définir des objectifs atteignables.</w:t>
      </w:r>
    </w:p>
    <w:p w:rsidR="00000000" w:rsidDel="00000000" w:rsidP="00000000" w:rsidRDefault="00000000" w:rsidRPr="00000000" w14:paraId="00000118">
      <w:pPr>
        <w:numPr>
          <w:ilvl w:val="0"/>
          <w:numId w:val="4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Se </w:t>
      </w:r>
      <w:r w:rsidDel="00000000" w:rsidR="00000000" w:rsidRPr="00000000">
        <w:rPr>
          <w:b w:val="1"/>
          <w:color w:val="222222"/>
          <w:highlight w:val="white"/>
          <w:rtl w:val="0"/>
        </w:rPr>
        <w:t xml:space="preserve">déculpabiliser</w:t>
      </w:r>
      <w:r w:rsidDel="00000000" w:rsidR="00000000" w:rsidRPr="00000000">
        <w:rPr>
          <w:color w:val="222222"/>
          <w:highlight w:val="white"/>
          <w:rtl w:val="0"/>
        </w:rPr>
        <w:t xml:space="preserve"> de prendre des pauses, de s’arrêter de travailler, de faire autre chose.</w:t>
      </w:r>
    </w:p>
    <w:p w:rsidR="00000000" w:rsidDel="00000000" w:rsidP="00000000" w:rsidRDefault="00000000" w:rsidRPr="00000000" w14:paraId="00000119">
      <w:pPr>
        <w:numPr>
          <w:ilvl w:val="0"/>
          <w:numId w:val="40"/>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Apprendre à travailler en temps chronométré</w:t>
      </w:r>
      <w:r w:rsidDel="00000000" w:rsidR="00000000" w:rsidRPr="00000000">
        <w:rPr>
          <w:color w:val="222222"/>
          <w:highlight w:val="white"/>
          <w:rtl w:val="0"/>
        </w:rPr>
        <w:t xml:space="preserve">, comme en CC.</w:t>
      </w:r>
    </w:p>
    <w:p w:rsidR="00000000" w:rsidDel="00000000" w:rsidP="00000000" w:rsidRDefault="00000000" w:rsidRPr="00000000" w14:paraId="0000011A">
      <w:pPr>
        <w:numPr>
          <w:ilvl w:val="0"/>
          <w:numId w:val="4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Créer une sensation d’urgence qui peut </w:t>
      </w:r>
      <w:r w:rsidDel="00000000" w:rsidR="00000000" w:rsidRPr="00000000">
        <w:rPr>
          <w:b w:val="1"/>
          <w:color w:val="222222"/>
          <w:highlight w:val="white"/>
          <w:rtl w:val="0"/>
        </w:rPr>
        <w:t xml:space="preserve">favoriser la concentration</w:t>
      </w:r>
      <w:r w:rsidDel="00000000" w:rsidR="00000000" w:rsidRPr="00000000">
        <w:rPr>
          <w:color w:val="222222"/>
          <w:highlight w:val="white"/>
          <w:rtl w:val="0"/>
        </w:rPr>
        <w:t xml:space="preserve">, de manière à être </w:t>
      </w:r>
      <w:r w:rsidDel="00000000" w:rsidR="00000000" w:rsidRPr="00000000">
        <w:rPr>
          <w:b w:val="1"/>
          <w:color w:val="222222"/>
          <w:highlight w:val="white"/>
          <w:rtl w:val="0"/>
        </w:rPr>
        <w:t xml:space="preserve">efficace le plus rapidement possible</w:t>
      </w:r>
      <w:r w:rsidDel="00000000" w:rsidR="00000000" w:rsidRPr="00000000">
        <w:rPr>
          <w:color w:val="222222"/>
          <w:highlight w:val="white"/>
          <w:rtl w:val="0"/>
        </w:rPr>
        <w:t xml:space="preserve"> (notamment en CC).</w:t>
      </w:r>
    </w:p>
    <w:p w:rsidR="00000000" w:rsidDel="00000000" w:rsidP="00000000" w:rsidRDefault="00000000" w:rsidRPr="00000000" w14:paraId="0000011B">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1C">
      <w:pPr>
        <w:spacing w:after="0" w:before="0" w:line="240" w:lineRule="auto"/>
        <w:jc w:val="both"/>
        <w:rPr>
          <w:color w:val="222222"/>
          <w:highlight w:val="white"/>
        </w:rPr>
      </w:pPr>
      <w:r w:rsidDel="00000000" w:rsidR="00000000" w:rsidRPr="00000000">
        <w:rPr>
          <w:color w:val="222222"/>
          <w:highlight w:val="white"/>
          <w:u w:val="single"/>
          <w:rtl w:val="0"/>
        </w:rPr>
        <w:t xml:space="preserve">Inconvénients de la méthode</w:t>
      </w:r>
      <w:r w:rsidDel="00000000" w:rsidR="00000000" w:rsidRPr="00000000">
        <w:rPr>
          <w:color w:val="222222"/>
          <w:highlight w:val="white"/>
          <w:rtl w:val="0"/>
        </w:rPr>
        <w:t xml:space="preserve"> : </w:t>
      </w:r>
    </w:p>
    <w:p w:rsidR="00000000" w:rsidDel="00000000" w:rsidP="00000000" w:rsidRDefault="00000000" w:rsidRPr="00000000" w14:paraId="0000011D">
      <w:pPr>
        <w:numPr>
          <w:ilvl w:val="0"/>
          <w:numId w:val="12"/>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Difficultés à planifier un travail </w:t>
      </w:r>
      <w:r w:rsidDel="00000000" w:rsidR="00000000" w:rsidRPr="00000000">
        <w:rPr>
          <w:color w:val="222222"/>
          <w:highlight w:val="white"/>
          <w:rtl w:val="0"/>
        </w:rPr>
        <w:t xml:space="preserve">en séquence de</w:t>
      </w:r>
      <w:r w:rsidDel="00000000" w:rsidR="00000000" w:rsidRPr="00000000">
        <w:rPr>
          <w:color w:val="222222"/>
          <w:highlight w:val="white"/>
          <w:rtl w:val="0"/>
        </w:rPr>
        <w:t xml:space="preserve"> 25 min.</w:t>
      </w:r>
    </w:p>
    <w:p w:rsidR="00000000" w:rsidDel="00000000" w:rsidP="00000000" w:rsidRDefault="00000000" w:rsidRPr="00000000" w14:paraId="0000011E">
      <w:pPr>
        <w:numPr>
          <w:ilvl w:val="0"/>
          <w:numId w:val="12"/>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Difficultés à retravailler après une pause.</w:t>
      </w:r>
      <w:r w:rsidDel="00000000" w:rsidR="00000000" w:rsidRPr="00000000">
        <w:rPr>
          <w:color w:val="222222"/>
          <w:highlight w:val="white"/>
          <w:rtl w:val="0"/>
        </w:rPr>
        <w:t xml:space="preserve"> Éviter de regarder les réseaux sociaux, éviter de téléphoner, éviter de regarder une série. On sait quand ça commence et pas quand cela se termine.</w:t>
      </w:r>
    </w:p>
    <w:p w:rsidR="00000000" w:rsidDel="00000000" w:rsidP="00000000" w:rsidRDefault="00000000" w:rsidRPr="00000000" w14:paraId="0000011F">
      <w:pPr>
        <w:numPr>
          <w:ilvl w:val="0"/>
          <w:numId w:val="12"/>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Quel intérêt de s'arrêter de travailler lorsque l’on est </w:t>
      </w:r>
      <w:r w:rsidDel="00000000" w:rsidR="00000000" w:rsidRPr="00000000">
        <w:rPr>
          <w:b w:val="1"/>
          <w:color w:val="222222"/>
          <w:highlight w:val="white"/>
          <w:rtl w:val="0"/>
        </w:rPr>
        <w:t xml:space="preserve">finalement parvenu</w:t>
      </w:r>
      <w:r w:rsidDel="00000000" w:rsidR="00000000" w:rsidRPr="00000000">
        <w:rPr>
          <w:color w:val="222222"/>
          <w:highlight w:val="white"/>
          <w:rtl w:val="0"/>
        </w:rPr>
        <w:t xml:space="preserve"> à se mettre au travail ?</w:t>
      </w:r>
    </w:p>
    <w:p w:rsidR="00000000" w:rsidDel="00000000" w:rsidP="00000000" w:rsidRDefault="00000000" w:rsidRPr="00000000" w14:paraId="00000120">
      <w:pPr>
        <w:numPr>
          <w:ilvl w:val="0"/>
          <w:numId w:val="12"/>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La phase de travail de 25 minutes </w:t>
      </w:r>
      <w:r w:rsidDel="00000000" w:rsidR="00000000" w:rsidRPr="00000000">
        <w:rPr>
          <w:b w:val="1"/>
          <w:color w:val="222222"/>
          <w:highlight w:val="white"/>
          <w:rtl w:val="0"/>
        </w:rPr>
        <w:t xml:space="preserve">semble trop courte pour vraiment arriver à se mettre au travail.</w:t>
      </w:r>
    </w:p>
    <w:p w:rsidR="00000000" w:rsidDel="00000000" w:rsidP="00000000" w:rsidRDefault="00000000" w:rsidRPr="00000000" w14:paraId="00000121">
      <w:pPr>
        <w:numPr>
          <w:ilvl w:val="0"/>
          <w:numId w:val="12"/>
        </w:numPr>
        <w:spacing w:after="0" w:before="0" w:line="240" w:lineRule="auto"/>
        <w:ind w:left="720" w:hanging="360"/>
        <w:jc w:val="both"/>
        <w:rPr>
          <w:color w:val="222222"/>
          <w:highlight w:val="white"/>
        </w:rPr>
      </w:pPr>
      <w:r w:rsidDel="00000000" w:rsidR="00000000" w:rsidRPr="00000000">
        <w:rPr>
          <w:b w:val="1"/>
          <w:color w:val="222222"/>
          <w:highlight w:val="white"/>
          <w:rtl w:val="0"/>
        </w:rPr>
        <w:t xml:space="preserve">Le stress généré </w:t>
      </w:r>
      <w:r w:rsidDel="00000000" w:rsidR="00000000" w:rsidRPr="00000000">
        <w:rPr>
          <w:color w:val="222222"/>
          <w:highlight w:val="white"/>
          <w:rtl w:val="0"/>
        </w:rPr>
        <w:t xml:space="preserve">par le minuteur peut être</w:t>
      </w:r>
      <w:r w:rsidDel="00000000" w:rsidR="00000000" w:rsidRPr="00000000">
        <w:rPr>
          <w:b w:val="1"/>
          <w:color w:val="222222"/>
          <w:highlight w:val="white"/>
          <w:rtl w:val="0"/>
        </w:rPr>
        <w:t xml:space="preserve"> inhibiteur.</w:t>
      </w:r>
    </w:p>
    <w:p w:rsidR="00000000" w:rsidDel="00000000" w:rsidP="00000000" w:rsidRDefault="00000000" w:rsidRPr="00000000" w14:paraId="00000122">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23">
      <w:pPr>
        <w:spacing w:after="0" w:before="0" w:line="240" w:lineRule="auto"/>
        <w:jc w:val="both"/>
        <w:rPr>
          <w:color w:val="222222"/>
          <w:highlight w:val="white"/>
        </w:rPr>
      </w:pPr>
      <w:r w:rsidDel="00000000" w:rsidR="00000000" w:rsidRPr="00000000">
        <w:rPr>
          <w:color w:val="222222"/>
          <w:highlight w:val="white"/>
          <w:u w:val="single"/>
          <w:rtl w:val="0"/>
        </w:rPr>
        <w:t xml:space="preserve">Conclusion</w:t>
      </w:r>
      <w:r w:rsidDel="00000000" w:rsidR="00000000" w:rsidRPr="00000000">
        <w:rPr>
          <w:color w:val="222222"/>
          <w:highlight w:val="white"/>
          <w:rtl w:val="0"/>
        </w:rPr>
        <w:t xml:space="preserve"> :</w:t>
      </w:r>
    </w:p>
    <w:p w:rsidR="00000000" w:rsidDel="00000000" w:rsidP="00000000" w:rsidRDefault="00000000" w:rsidRPr="00000000" w14:paraId="00000124">
      <w:pPr>
        <w:spacing w:after="0" w:before="0" w:line="240" w:lineRule="auto"/>
        <w:jc w:val="both"/>
        <w:rPr>
          <w:color w:val="222222"/>
          <w:highlight w:val="white"/>
        </w:rPr>
      </w:pPr>
      <w:r w:rsidDel="00000000" w:rsidR="00000000" w:rsidRPr="00000000">
        <w:rPr>
          <w:color w:val="222222"/>
          <w:highlight w:val="white"/>
          <w:rtl w:val="0"/>
        </w:rPr>
        <w:t xml:space="preserve">Cette méthode se base sur des neurosciences et s’avère très efficace. Néanmoins, libre à chacun de la modifier à sa convenance.</w:t>
      </w:r>
    </w:p>
    <w:p w:rsidR="00000000" w:rsidDel="00000000" w:rsidP="00000000" w:rsidRDefault="00000000" w:rsidRPr="00000000" w14:paraId="00000125">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26">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127">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2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29">
      <w:pPr>
        <w:pStyle w:val="Heading2"/>
        <w:numPr>
          <w:ilvl w:val="0"/>
          <w:numId w:val="1"/>
        </w:numPr>
        <w:spacing w:after="0" w:afterAutospacing="0" w:line="259" w:lineRule="auto"/>
        <w:ind w:left="283.46456692913375" w:hanging="360"/>
        <w:jc w:val="both"/>
        <w:rPr/>
      </w:pPr>
      <w:bookmarkStart w:colFirst="0" w:colLast="0" w:name="_dzb3uo7kvv03" w:id="13"/>
      <w:bookmarkEnd w:id="13"/>
      <w:r w:rsidDel="00000000" w:rsidR="00000000" w:rsidRPr="00000000">
        <w:rPr>
          <w:rtl w:val="0"/>
        </w:rPr>
        <w:t xml:space="preserve">Mémoriser sur le long terme</w:t>
      </w:r>
    </w:p>
    <w:p w:rsidR="00000000" w:rsidDel="00000000" w:rsidP="00000000" w:rsidRDefault="00000000" w:rsidRPr="00000000" w14:paraId="0000012A">
      <w:pPr>
        <w:pStyle w:val="Heading3"/>
        <w:numPr>
          <w:ilvl w:val="0"/>
          <w:numId w:val="33"/>
        </w:numPr>
        <w:spacing w:before="0" w:beforeAutospacing="0" w:line="259" w:lineRule="auto"/>
        <w:ind w:left="720" w:hanging="360"/>
        <w:jc w:val="both"/>
        <w:rPr/>
      </w:pPr>
      <w:bookmarkStart w:colFirst="0" w:colLast="0" w:name="_sf9bpatvcxic" w:id="14"/>
      <w:bookmarkEnd w:id="14"/>
      <w:r w:rsidDel="00000000" w:rsidR="00000000" w:rsidRPr="00000000">
        <w:rPr>
          <w:rtl w:val="0"/>
        </w:rPr>
        <w:t xml:space="preserve">Consignes + phase de recherche </w:t>
      </w:r>
    </w:p>
    <w:p w:rsidR="00000000" w:rsidDel="00000000" w:rsidP="00000000" w:rsidRDefault="00000000" w:rsidRPr="00000000" w14:paraId="0000012B">
      <w:pPr>
        <w:spacing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12C">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12D">
      <w:pPr>
        <w:spacing w:line="259" w:lineRule="auto"/>
        <w:jc w:val="both"/>
        <w:rPr>
          <w:color w:val="222222"/>
          <w:highlight w:val="white"/>
        </w:rPr>
      </w:pPr>
      <w:r w:rsidDel="00000000" w:rsidR="00000000" w:rsidRPr="00000000">
        <w:rPr>
          <w:color w:val="222222"/>
          <w:highlight w:val="white"/>
          <w:rtl w:val="0"/>
        </w:rPr>
        <w:t xml:space="preserve">Enseignant : Expliquer la consigne, laisser les étudiants réfléchir.</w:t>
      </w:r>
    </w:p>
    <w:p w:rsidR="00000000" w:rsidDel="00000000" w:rsidP="00000000" w:rsidRDefault="00000000" w:rsidRPr="00000000" w14:paraId="0000012E">
      <w:pPr>
        <w:spacing w:line="259" w:lineRule="auto"/>
        <w:jc w:val="both"/>
        <w:rPr>
          <w:color w:val="222222"/>
          <w:highlight w:val="white"/>
        </w:rPr>
      </w:pPr>
      <w:r w:rsidDel="00000000" w:rsidR="00000000" w:rsidRPr="00000000">
        <w:rPr>
          <w:color w:val="222222"/>
          <w:highlight w:val="white"/>
          <w:rtl w:val="0"/>
        </w:rPr>
        <w:t xml:space="preserve">Étudiants : Réflexion individuelle sur le document de cours</w:t>
      </w:r>
    </w:p>
    <w:p w:rsidR="00000000" w:rsidDel="00000000" w:rsidP="00000000" w:rsidRDefault="00000000" w:rsidRPr="00000000" w14:paraId="0000012F">
      <w:pPr>
        <w:spacing w:line="259" w:lineRule="auto"/>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Répondez individuellement aux questions suivantes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i w:val="1"/>
          <w:color w:val="222222"/>
          <w:highlight w:val="white"/>
          <w:rtl w:val="0"/>
        </w:rPr>
        <w:t xml:space="preserve">1)Quelles méthodes utilisez-vous </w:t>
      </w:r>
      <w:r w:rsidDel="00000000" w:rsidR="00000000" w:rsidRPr="00000000">
        <w:rPr>
          <w:b w:val="1"/>
          <w:i w:val="1"/>
          <w:color w:val="222222"/>
          <w:highlight w:val="white"/>
          <w:rtl w:val="0"/>
        </w:rPr>
        <w:t xml:space="preserve">jusqu’à maintenant</w:t>
      </w:r>
      <w:r w:rsidDel="00000000" w:rsidR="00000000" w:rsidRPr="00000000">
        <w:rPr>
          <w:i w:val="1"/>
          <w:color w:val="222222"/>
          <w:highlight w:val="white"/>
          <w:rtl w:val="0"/>
        </w:rPr>
        <w:t xml:space="preserve"> pour mémoriser sur le long terme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i w:val="1"/>
          <w:color w:val="222222"/>
          <w:highlight w:val="white"/>
          <w:rtl w:val="0"/>
        </w:rPr>
        <w:t xml:space="preserve">2)A la lumière des courbes d’Ebbinghaus, comment comptez-vous travailler </w:t>
      </w:r>
      <w:r w:rsidDel="00000000" w:rsidR="00000000" w:rsidRPr="00000000">
        <w:rPr>
          <w:b w:val="1"/>
          <w:i w:val="1"/>
          <w:color w:val="222222"/>
          <w:highlight w:val="white"/>
          <w:rtl w:val="0"/>
        </w:rPr>
        <w:t xml:space="preserve">à partir de maintenant </w:t>
      </w:r>
      <w:r w:rsidDel="00000000" w:rsidR="00000000" w:rsidRPr="00000000">
        <w:rPr>
          <w:i w:val="1"/>
          <w:color w:val="222222"/>
          <w:highlight w:val="white"/>
          <w:rtl w:val="0"/>
        </w:rPr>
        <w:t xml:space="preserve">?”</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rtl w:val="0"/>
        </w:rPr>
      </w:r>
    </w:p>
    <w:p w:rsidR="00000000" w:rsidDel="00000000" w:rsidP="00000000" w:rsidRDefault="00000000" w:rsidRPr="00000000" w14:paraId="00000133">
      <w:pPr>
        <w:pStyle w:val="Heading3"/>
        <w:numPr>
          <w:ilvl w:val="0"/>
          <w:numId w:val="33"/>
        </w:numPr>
        <w:spacing w:line="240" w:lineRule="auto"/>
        <w:ind w:left="720" w:hanging="360"/>
        <w:jc w:val="both"/>
        <w:rPr/>
      </w:pPr>
      <w:bookmarkStart w:colFirst="0" w:colLast="0" w:name="_z1t362c5auo7" w:id="15"/>
      <w:bookmarkEnd w:id="15"/>
      <w:r w:rsidDel="00000000" w:rsidR="00000000" w:rsidRPr="00000000">
        <w:rPr>
          <w:rtl w:val="0"/>
        </w:rPr>
        <w:t xml:space="preserve">Phase de concertation</w:t>
      </w:r>
    </w:p>
    <w:p w:rsidR="00000000" w:rsidDel="00000000" w:rsidP="00000000" w:rsidRDefault="00000000" w:rsidRPr="00000000" w14:paraId="0000013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35">
      <w:pPr>
        <w:spacing w:line="259" w:lineRule="auto"/>
        <w:jc w:val="both"/>
        <w:rPr>
          <w:color w:val="222222"/>
          <w:highlight w:val="white"/>
        </w:rPr>
      </w:pPr>
      <w:r w:rsidDel="00000000" w:rsidR="00000000" w:rsidRPr="00000000">
        <w:rPr>
          <w:color w:val="222222"/>
          <w:highlight w:val="white"/>
          <w:rtl w:val="0"/>
        </w:rPr>
        <w:t xml:space="preserve">Temps estimé : 15 min</w:t>
      </w:r>
    </w:p>
    <w:p w:rsidR="00000000" w:rsidDel="00000000" w:rsidP="00000000" w:rsidRDefault="00000000" w:rsidRPr="00000000" w14:paraId="00000136">
      <w:pPr>
        <w:spacing w:line="259" w:lineRule="auto"/>
        <w:jc w:val="both"/>
        <w:rPr>
          <w:color w:val="222222"/>
          <w:highlight w:val="white"/>
          <w:vertAlign w:val="superscript"/>
        </w:rPr>
      </w:pPr>
      <w:r w:rsidDel="00000000" w:rsidR="00000000" w:rsidRPr="00000000">
        <w:rPr>
          <w:color w:val="222222"/>
          <w:highlight w:val="white"/>
          <w:rtl w:val="0"/>
        </w:rPr>
        <w:t xml:space="preserve">Enseignant : Distribution de la parole + marquer les résultats au tableau (</w:t>
      </w:r>
      <w:r w:rsidDel="00000000" w:rsidR="00000000" w:rsidRPr="00000000">
        <w:rPr>
          <w:b w:val="1"/>
          <w:color w:val="222222"/>
          <w:highlight w:val="white"/>
          <w:rtl w:val="0"/>
        </w:rPr>
        <w:t xml:space="preserve">sans aucun commentaire</w:t>
      </w:r>
      <w:r w:rsidDel="00000000" w:rsidR="00000000" w:rsidRPr="00000000">
        <w:rPr>
          <w:color w:val="222222"/>
          <w:highlight w:val="white"/>
          <w:rtl w:val="0"/>
        </w:rPr>
        <w:t xml:space="preserve">)</w:t>
      </w:r>
      <w:r w:rsidDel="00000000" w:rsidR="00000000" w:rsidRPr="00000000">
        <w:rPr>
          <w:rtl w:val="0"/>
        </w:rPr>
      </w:r>
    </w:p>
    <w:p w:rsidR="00000000" w:rsidDel="00000000" w:rsidP="00000000" w:rsidRDefault="00000000" w:rsidRPr="00000000" w14:paraId="00000137">
      <w:pPr>
        <w:spacing w:line="259" w:lineRule="auto"/>
        <w:jc w:val="both"/>
        <w:rPr>
          <w:color w:val="222222"/>
          <w:highlight w:val="white"/>
        </w:rPr>
      </w:pPr>
      <w:r w:rsidDel="00000000" w:rsidR="00000000" w:rsidRPr="00000000">
        <w:rPr>
          <w:color w:val="222222"/>
          <w:highlight w:val="white"/>
          <w:rtl w:val="0"/>
        </w:rPr>
        <w:t xml:space="preserve">Étudiants : Présentation orale</w:t>
      </w:r>
    </w:p>
    <w:p w:rsidR="00000000" w:rsidDel="00000000" w:rsidP="00000000" w:rsidRDefault="00000000" w:rsidRPr="00000000" w14:paraId="00000138">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39">
      <w:pPr>
        <w:pStyle w:val="Heading3"/>
        <w:numPr>
          <w:ilvl w:val="0"/>
          <w:numId w:val="33"/>
        </w:numPr>
        <w:spacing w:line="240" w:lineRule="auto"/>
        <w:ind w:left="720" w:hanging="360"/>
        <w:jc w:val="both"/>
        <w:rPr/>
      </w:pPr>
      <w:bookmarkStart w:colFirst="0" w:colLast="0" w:name="_q8xbwoi8oj1f" w:id="16"/>
      <w:bookmarkEnd w:id="16"/>
      <w:r w:rsidDel="00000000" w:rsidR="00000000" w:rsidRPr="00000000">
        <w:rPr>
          <w:rtl w:val="0"/>
        </w:rPr>
        <w:t xml:space="preserve">Travail hors enseignement</w:t>
      </w:r>
    </w:p>
    <w:p w:rsidR="00000000" w:rsidDel="00000000" w:rsidP="00000000" w:rsidRDefault="00000000" w:rsidRPr="00000000" w14:paraId="0000013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3B">
      <w:pPr>
        <w:spacing w:line="259" w:lineRule="auto"/>
        <w:jc w:val="both"/>
        <w:rPr>
          <w:color w:val="222222"/>
          <w:highlight w:val="white"/>
        </w:rPr>
      </w:pPr>
      <w:r w:rsidDel="00000000" w:rsidR="00000000" w:rsidRPr="00000000">
        <w:rPr>
          <w:color w:val="222222"/>
          <w:highlight w:val="white"/>
          <w:rtl w:val="0"/>
        </w:rPr>
        <w:t xml:space="preserve">Enseignant : Expliquer la consigne.</w:t>
      </w:r>
    </w:p>
    <w:p w:rsidR="00000000" w:rsidDel="00000000" w:rsidP="00000000" w:rsidRDefault="00000000" w:rsidRPr="00000000" w14:paraId="0000013C">
      <w:pPr>
        <w:spacing w:line="259" w:lineRule="auto"/>
        <w:jc w:val="both"/>
        <w:rPr>
          <w:color w:val="222222"/>
          <w:highlight w:val="white"/>
        </w:rPr>
      </w:pPr>
      <w:r w:rsidDel="00000000" w:rsidR="00000000" w:rsidRPr="00000000">
        <w:rPr>
          <w:color w:val="222222"/>
          <w:highlight w:val="white"/>
          <w:rtl w:val="0"/>
        </w:rPr>
        <w:t xml:space="preserve">Étudiants : Lecture autonome + réponse aux questions sur le document de cours</w:t>
      </w:r>
    </w:p>
    <w:p w:rsidR="00000000" w:rsidDel="00000000" w:rsidP="00000000" w:rsidRDefault="00000000" w:rsidRPr="00000000" w14:paraId="0000013D">
      <w:pPr>
        <w:spacing w:line="259" w:lineRule="auto"/>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Lecture autonome de l’article </w:t>
      </w:r>
      <w:r w:rsidDel="00000000" w:rsidR="00000000" w:rsidRPr="00000000">
        <w:rPr>
          <w:color w:val="222222"/>
          <w:highlight w:val="white"/>
          <w:u w:val="single"/>
          <w:rtl w:val="0"/>
        </w:rPr>
        <w:t xml:space="preserve">Aider les élèves à transformer leur cerveau en espaçant les périodes d’apprentissage</w:t>
      </w:r>
      <w:r w:rsidDel="00000000" w:rsidR="00000000" w:rsidRPr="00000000">
        <w:rPr>
          <w:i w:val="1"/>
          <w:color w:val="222222"/>
          <w:highlight w:val="white"/>
          <w:rtl w:val="0"/>
        </w:rPr>
        <w:t xml:space="preserve"> et effectuer le travail suivant</w:t>
      </w:r>
      <w:r w:rsidDel="00000000" w:rsidR="00000000" w:rsidRPr="00000000">
        <w:rPr>
          <w:i w:val="1"/>
          <w:color w:val="222222"/>
          <w:highlight w:val="white"/>
          <w:rtl w:val="0"/>
        </w:rPr>
        <w:t xml:space="preserve">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i w:val="1"/>
          <w:color w:val="222222"/>
          <w:highlight w:val="white"/>
          <w:rtl w:val="0"/>
        </w:rPr>
        <w:t xml:space="preserve">-&gt; Extraire les éléments pertinents</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i w:val="1"/>
          <w:color w:val="222222"/>
          <w:highlight w:val="white"/>
          <w:rtl w:val="0"/>
        </w:rPr>
        <w:t xml:space="preserve">-&gt; Résumer et ordonner les informations</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i w:val="1"/>
          <w:color w:val="222222"/>
          <w:highlight w:val="white"/>
        </w:rPr>
      </w:pPr>
      <w:r w:rsidDel="00000000" w:rsidR="00000000" w:rsidRPr="00000000">
        <w:rPr>
          <w:i w:val="1"/>
          <w:color w:val="222222"/>
          <w:highlight w:val="white"/>
          <w:rtl w:val="0"/>
        </w:rPr>
        <w:t xml:space="preserve">-&gt; Proposer une méthode pour mémoriser sur le long terme</w:t>
      </w:r>
    </w:p>
    <w:p w:rsidR="00000000" w:rsidDel="00000000" w:rsidP="00000000" w:rsidRDefault="00000000" w:rsidRPr="00000000" w14:paraId="00000141">
      <w:pPr>
        <w:spacing w:line="259" w:lineRule="auto"/>
        <w:jc w:val="both"/>
        <w:rPr>
          <w:i w:val="1"/>
          <w:color w:val="222222"/>
          <w:highlight w:val="white"/>
        </w:rPr>
      </w:pPr>
      <w:r w:rsidDel="00000000" w:rsidR="00000000" w:rsidRPr="00000000">
        <w:rPr>
          <w:rtl w:val="0"/>
        </w:rPr>
      </w:r>
    </w:p>
    <w:p w:rsidR="00000000" w:rsidDel="00000000" w:rsidP="00000000" w:rsidRDefault="00000000" w:rsidRPr="00000000" w14:paraId="00000142">
      <w:pPr>
        <w:spacing w:after="0" w:before="0" w:line="240" w:lineRule="auto"/>
        <w:jc w:val="both"/>
        <w:rPr>
          <w:color w:val="222222"/>
          <w:highlight w:val="white"/>
        </w:rPr>
      </w:pPr>
      <w:r w:rsidDel="00000000" w:rsidR="00000000" w:rsidRPr="00000000">
        <w:rPr>
          <w:color w:val="222222"/>
          <w:highlight w:val="white"/>
          <w:u w:val="single"/>
          <w:rtl w:val="0"/>
        </w:rPr>
        <w:t xml:space="preserve">Pour les enseignants</w:t>
      </w:r>
      <w:r w:rsidDel="00000000" w:rsidR="00000000" w:rsidRPr="00000000">
        <w:rPr>
          <w:color w:val="222222"/>
          <w:highlight w:val="white"/>
          <w:rtl w:val="0"/>
        </w:rPr>
        <w:t xml:space="preserve"> :</w:t>
      </w:r>
    </w:p>
    <w:p w:rsidR="00000000" w:rsidDel="00000000" w:rsidP="00000000" w:rsidRDefault="00000000" w:rsidRPr="00000000" w14:paraId="00000143">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44">
      <w:pPr>
        <w:spacing w:after="0" w:before="0" w:line="240" w:lineRule="auto"/>
        <w:jc w:val="both"/>
        <w:rPr>
          <w:color w:val="222222"/>
          <w:highlight w:val="white"/>
        </w:rPr>
      </w:pPr>
      <w:r w:rsidDel="00000000" w:rsidR="00000000" w:rsidRPr="00000000">
        <w:rPr>
          <w:color w:val="222222"/>
          <w:highlight w:val="white"/>
          <w:rtl w:val="0"/>
        </w:rPr>
        <w:t xml:space="preserve">ARTICLE - Aider les élèves à transformer leur cerveau en espaçant les périodes d’apprentissage</w:t>
      </w:r>
    </w:p>
    <w:p w:rsidR="00000000" w:rsidDel="00000000" w:rsidP="00000000" w:rsidRDefault="00000000" w:rsidRPr="00000000" w14:paraId="00000145">
      <w:pPr>
        <w:spacing w:after="0" w:before="0" w:line="240" w:lineRule="auto"/>
        <w:jc w:val="both"/>
        <w:rPr>
          <w:color w:val="222222"/>
          <w:highlight w:val="white"/>
        </w:rPr>
      </w:pPr>
      <w:r w:rsidDel="00000000" w:rsidR="00000000" w:rsidRPr="00000000">
        <w:rPr>
          <w:color w:val="222222"/>
          <w:highlight w:val="white"/>
          <w:rtl w:val="0"/>
        </w:rPr>
        <w:t xml:space="preserve">Steve MASSON – Chercheur en neuroéducation – professeur au département de didactique de l’université du Québec à Montréal (UQAM)</w:t>
      </w:r>
    </w:p>
    <w:p w:rsidR="00000000" w:rsidDel="00000000" w:rsidP="00000000" w:rsidRDefault="00000000" w:rsidRPr="00000000" w14:paraId="0000014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147">
      <w:pPr>
        <w:spacing w:after="0" w:before="0" w:line="240" w:lineRule="auto"/>
        <w:jc w:val="both"/>
        <w:rPr>
          <w:b w:val="1"/>
          <w:color w:val="222222"/>
          <w:highlight w:val="white"/>
        </w:rPr>
      </w:pPr>
      <w:r w:rsidDel="00000000" w:rsidR="00000000" w:rsidRPr="00000000">
        <w:rPr>
          <w:b w:val="1"/>
          <w:color w:val="222222"/>
          <w:highlight w:val="white"/>
          <w:rtl w:val="0"/>
        </w:rPr>
        <w:t xml:space="preserve">Quelques informations importantes sur l’article</w:t>
      </w:r>
    </w:p>
    <w:p w:rsidR="00000000" w:rsidDel="00000000" w:rsidP="00000000" w:rsidRDefault="00000000" w:rsidRPr="00000000" w14:paraId="00000148">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49">
      <w:pPr>
        <w:spacing w:after="0" w:before="0" w:line="240" w:lineRule="auto"/>
        <w:jc w:val="both"/>
        <w:rPr>
          <w:color w:val="222222"/>
          <w:highlight w:val="white"/>
        </w:rPr>
      </w:pPr>
      <w:r w:rsidDel="00000000" w:rsidR="00000000" w:rsidRPr="00000000">
        <w:rPr>
          <w:color w:val="222222"/>
          <w:highlight w:val="white"/>
          <w:rtl w:val="0"/>
        </w:rPr>
        <w:t xml:space="preserve">Cet article est paru dans la revue canadienne « Vivre le primaire », revue professionnelle ayant pour vocation la formation continue des enseignants du primaire. L’article traite donc de sujets volontairement vulgarisés.</w:t>
      </w:r>
    </w:p>
    <w:p w:rsidR="00000000" w:rsidDel="00000000" w:rsidP="00000000" w:rsidRDefault="00000000" w:rsidRPr="00000000" w14:paraId="0000014A">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4B">
      <w:pPr>
        <w:spacing w:after="0" w:before="0" w:line="240" w:lineRule="auto"/>
        <w:jc w:val="both"/>
        <w:rPr>
          <w:color w:val="222222"/>
          <w:highlight w:val="white"/>
        </w:rPr>
      </w:pPr>
      <w:r w:rsidDel="00000000" w:rsidR="00000000" w:rsidRPr="00000000">
        <w:rPr>
          <w:color w:val="222222"/>
          <w:highlight w:val="white"/>
          <w:rtl w:val="0"/>
        </w:rPr>
        <w:t xml:space="preserve">Cet article étant à destination d’enseignants, les « sujets » de l’étude sont des élèves de l’école primaire et le texte parle de pratiques pédagogiques. Néanmoins le raisonnement est totalement transposable par un étudiant à une analyse métacognitive de ses propres pratiques de travail et de mémorisation.</w:t>
      </w:r>
    </w:p>
    <w:p w:rsidR="00000000" w:rsidDel="00000000" w:rsidP="00000000" w:rsidRDefault="00000000" w:rsidRPr="00000000" w14:paraId="0000014C">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4D">
      <w:pPr>
        <w:spacing w:after="0" w:before="0" w:line="240" w:lineRule="auto"/>
        <w:jc w:val="both"/>
        <w:rPr>
          <w:color w:val="222222"/>
          <w:highlight w:val="white"/>
        </w:rPr>
      </w:pPr>
      <w:r w:rsidDel="00000000" w:rsidR="00000000" w:rsidRPr="00000000">
        <w:rPr>
          <w:color w:val="222222"/>
          <w:highlight w:val="white"/>
          <w:rtl w:val="0"/>
        </w:rPr>
        <w:t xml:space="preserve">L’article traite de l’espacement des apprentissages et de son impact sur le cerveau des élèves. Quelques stratégies sont ensuite présentées pour la mise en application dans une classe.</w:t>
      </w:r>
    </w:p>
    <w:p w:rsidR="00000000" w:rsidDel="00000000" w:rsidP="00000000" w:rsidRDefault="00000000" w:rsidRPr="00000000" w14:paraId="0000014E">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4F">
      <w:pPr>
        <w:spacing w:after="0" w:before="0" w:line="240" w:lineRule="auto"/>
        <w:jc w:val="both"/>
        <w:rPr>
          <w:i w:val="1"/>
          <w:color w:val="222222"/>
          <w:highlight w:val="white"/>
        </w:rPr>
      </w:pPr>
      <w:r w:rsidDel="00000000" w:rsidR="00000000" w:rsidRPr="00000000">
        <w:rPr>
          <w:b w:val="1"/>
          <w:color w:val="222222"/>
          <w:highlight w:val="white"/>
          <w:rtl w:val="0"/>
        </w:rPr>
        <w:t xml:space="preserve">Résumé </w:t>
      </w:r>
      <w:r w:rsidDel="00000000" w:rsidR="00000000" w:rsidRPr="00000000">
        <w:rPr>
          <w:i w:val="1"/>
          <w:color w:val="222222"/>
          <w:highlight w:val="white"/>
          <w:rtl w:val="0"/>
        </w:rPr>
        <w:t xml:space="preserve"> </w:t>
      </w:r>
    </w:p>
    <w:p w:rsidR="00000000" w:rsidDel="00000000" w:rsidP="00000000" w:rsidRDefault="00000000" w:rsidRPr="00000000" w14:paraId="00000150">
      <w:pPr>
        <w:spacing w:after="0" w:before="0" w:line="240" w:lineRule="auto"/>
        <w:jc w:val="both"/>
        <w:rPr>
          <w:i w:val="1"/>
          <w:color w:val="222222"/>
          <w:highlight w:val="white"/>
        </w:rPr>
      </w:pPr>
      <w:r w:rsidDel="00000000" w:rsidR="00000000" w:rsidRPr="00000000">
        <w:rPr>
          <w:i w:val="1"/>
          <w:color w:val="222222"/>
          <w:highlight w:val="white"/>
          <w:rtl w:val="0"/>
        </w:rPr>
        <w:t xml:space="preserve"> Partie I - L’espacement des périodes d’apprentissage aide les élèves à apprendre</w:t>
      </w:r>
    </w:p>
    <w:p w:rsidR="00000000" w:rsidDel="00000000" w:rsidP="00000000" w:rsidRDefault="00000000" w:rsidRPr="00000000" w14:paraId="00000151">
      <w:pPr>
        <w:numPr>
          <w:ilvl w:val="0"/>
          <w:numId w:val="26"/>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L’espacement</w:t>
      </w:r>
      <w:r w:rsidDel="00000000" w:rsidR="00000000" w:rsidRPr="00000000">
        <w:rPr>
          <w:color w:val="222222"/>
          <w:highlight w:val="white"/>
          <w:rtl w:val="0"/>
        </w:rPr>
        <w:t xml:space="preserve"> des périodes d’apprentissage facilite l’apprentissage car il favorise la </w:t>
      </w:r>
      <w:r w:rsidDel="00000000" w:rsidR="00000000" w:rsidRPr="00000000">
        <w:rPr>
          <w:b w:val="1"/>
          <w:color w:val="222222"/>
          <w:highlight w:val="white"/>
          <w:rtl w:val="0"/>
        </w:rPr>
        <w:t xml:space="preserve">consolidation des connexions neuronales</w:t>
      </w:r>
      <w:r w:rsidDel="00000000" w:rsidR="00000000" w:rsidRPr="00000000">
        <w:rPr>
          <w:color w:val="222222"/>
          <w:highlight w:val="white"/>
          <w:rtl w:val="0"/>
        </w:rPr>
        <w:t xml:space="preserve">.</w:t>
      </w:r>
    </w:p>
    <w:p w:rsidR="00000000" w:rsidDel="00000000" w:rsidP="00000000" w:rsidRDefault="00000000" w:rsidRPr="00000000" w14:paraId="00000152">
      <w:pPr>
        <w:numPr>
          <w:ilvl w:val="0"/>
          <w:numId w:val="26"/>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Graphique qualitatif comparant l’impacte de deux pratiques d’enseignement : avec et sans espacement, sur le niveau d’apprentissage en fonction du temps qui passe.</w:t>
      </w:r>
      <w:r w:rsidDel="00000000" w:rsidR="00000000" w:rsidRPr="00000000">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164194</wp:posOffset>
            </wp:positionV>
            <wp:extent cx="2571750" cy="1714500"/>
            <wp:effectExtent b="0" l="0" r="0" t="0"/>
            <wp:wrapSquare wrapText="bothSides" distB="114300" distT="114300" distL="114300" distR="114300"/>
            <wp:docPr id="9"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2571750" cy="1714500"/>
                    </a:xfrm>
                    <a:prstGeom prst="rect"/>
                    <a:ln/>
                  </pic:spPr>
                </pic:pic>
              </a:graphicData>
            </a:graphic>
          </wp:anchor>
        </w:drawing>
      </w:r>
    </w:p>
    <w:p w:rsidR="00000000" w:rsidDel="00000000" w:rsidP="00000000" w:rsidRDefault="00000000" w:rsidRPr="00000000" w14:paraId="00000153">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54">
      <w:pPr>
        <w:spacing w:after="0" w:before="0" w:line="240" w:lineRule="auto"/>
        <w:jc w:val="both"/>
        <w:rPr>
          <w:b w:val="1"/>
          <w:color w:val="222222"/>
          <w:highlight w:val="white"/>
        </w:rPr>
      </w:pPr>
      <w:r w:rsidDel="00000000" w:rsidR="00000000" w:rsidRPr="00000000">
        <w:rPr>
          <w:color w:val="222222"/>
          <w:highlight w:val="white"/>
          <w:rtl w:val="0"/>
        </w:rPr>
        <w:t xml:space="preserve">Ligne rouge (sans espacement) – une longue période d’apprentissage massée permet d’</w:t>
      </w:r>
      <w:r w:rsidDel="00000000" w:rsidR="00000000" w:rsidRPr="00000000">
        <w:rPr>
          <w:b w:val="1"/>
          <w:color w:val="222222"/>
          <w:highlight w:val="white"/>
          <w:rtl w:val="0"/>
        </w:rPr>
        <w:t xml:space="preserve">augmenter grandement le niveau d’apprentissage</w:t>
      </w:r>
      <w:r w:rsidDel="00000000" w:rsidR="00000000" w:rsidRPr="00000000">
        <w:rPr>
          <w:color w:val="222222"/>
          <w:highlight w:val="white"/>
          <w:rtl w:val="0"/>
        </w:rPr>
        <w:t xml:space="preserve">, mais l’</w:t>
      </w:r>
      <w:r w:rsidDel="00000000" w:rsidR="00000000" w:rsidRPr="00000000">
        <w:rPr>
          <w:b w:val="1"/>
          <w:color w:val="222222"/>
          <w:highlight w:val="white"/>
          <w:rtl w:val="0"/>
        </w:rPr>
        <w:t xml:space="preserve">oubli est très rapide et quasi-total</w:t>
      </w:r>
      <w:r w:rsidDel="00000000" w:rsidR="00000000" w:rsidRPr="00000000">
        <w:rPr>
          <w:color w:val="222222"/>
          <w:highlight w:val="white"/>
          <w:rtl w:val="0"/>
        </w:rPr>
        <w:t xml:space="preserve"> =&gt; neurones cessent de s’activer ensemble ce qui </w:t>
      </w:r>
      <w:r w:rsidDel="00000000" w:rsidR="00000000" w:rsidRPr="00000000">
        <w:rPr>
          <w:b w:val="1"/>
          <w:color w:val="222222"/>
          <w:highlight w:val="white"/>
          <w:rtl w:val="0"/>
        </w:rPr>
        <w:t xml:space="preserve">affaiblit ou détruit les connexions.</w:t>
      </w:r>
    </w:p>
    <w:p w:rsidR="00000000" w:rsidDel="00000000" w:rsidP="00000000" w:rsidRDefault="00000000" w:rsidRPr="00000000" w14:paraId="00000155">
      <w:pPr>
        <w:spacing w:after="0" w:before="0" w:line="240" w:lineRule="auto"/>
        <w:jc w:val="both"/>
        <w:rPr>
          <w:color w:val="222222"/>
          <w:highlight w:val="white"/>
        </w:rPr>
      </w:pPr>
      <w:r w:rsidDel="00000000" w:rsidR="00000000" w:rsidRPr="00000000">
        <w:rPr>
          <w:color w:val="222222"/>
          <w:highlight w:val="white"/>
          <w:rtl w:val="0"/>
        </w:rPr>
        <w:t xml:space="preserve">Ligne bleue (avec espacement) – la même durée d’apprentissage est consacrée mais cette fois-ci répartie dans le temps. Deux effets bénéfiques : 1) </w:t>
      </w:r>
      <w:r w:rsidDel="00000000" w:rsidR="00000000" w:rsidRPr="00000000">
        <w:rPr>
          <w:b w:val="1"/>
          <w:color w:val="222222"/>
          <w:highlight w:val="white"/>
          <w:rtl w:val="0"/>
        </w:rPr>
        <w:t xml:space="preserve">le niveau d’apprentissage</w:t>
      </w:r>
      <w:r w:rsidDel="00000000" w:rsidR="00000000" w:rsidRPr="00000000">
        <w:rPr>
          <w:color w:val="222222"/>
          <w:highlight w:val="white"/>
          <w:rtl w:val="0"/>
        </w:rPr>
        <w:t xml:space="preserve"> à l’issue des la période d’enseignement est </w:t>
      </w:r>
      <w:r w:rsidDel="00000000" w:rsidR="00000000" w:rsidRPr="00000000">
        <w:rPr>
          <w:b w:val="1"/>
          <w:color w:val="222222"/>
          <w:highlight w:val="white"/>
          <w:rtl w:val="0"/>
        </w:rPr>
        <w:t xml:space="preserve">plus important ;</w:t>
      </w:r>
      <w:r w:rsidDel="00000000" w:rsidR="00000000" w:rsidRPr="00000000">
        <w:rPr>
          <w:color w:val="222222"/>
          <w:highlight w:val="white"/>
          <w:rtl w:val="0"/>
        </w:rPr>
        <w:t xml:space="preserve"> 2) les élèves</w:t>
      </w:r>
      <w:r w:rsidDel="00000000" w:rsidR="00000000" w:rsidRPr="00000000">
        <w:rPr>
          <w:b w:val="1"/>
          <w:color w:val="222222"/>
          <w:highlight w:val="white"/>
          <w:rtl w:val="0"/>
        </w:rPr>
        <w:t xml:space="preserve"> oublient moins vite</w:t>
      </w:r>
      <w:r w:rsidDel="00000000" w:rsidR="00000000" w:rsidRPr="00000000">
        <w:rPr>
          <w:color w:val="222222"/>
          <w:highlight w:val="white"/>
          <w:rtl w:val="0"/>
        </w:rPr>
        <w:t xml:space="preserve">.</w:t>
      </w:r>
    </w:p>
    <w:p w:rsidR="00000000" w:rsidDel="00000000" w:rsidP="00000000" w:rsidRDefault="00000000" w:rsidRPr="00000000" w14:paraId="0000015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157">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158">
      <w:pPr>
        <w:spacing w:after="0" w:before="0" w:line="240" w:lineRule="auto"/>
        <w:jc w:val="both"/>
        <w:rPr>
          <w:i w:val="1"/>
          <w:color w:val="222222"/>
          <w:highlight w:val="white"/>
        </w:rPr>
      </w:pPr>
      <w:r w:rsidDel="00000000" w:rsidR="00000000" w:rsidRPr="00000000">
        <w:rPr>
          <w:i w:val="1"/>
          <w:color w:val="222222"/>
          <w:highlight w:val="white"/>
          <w:rtl w:val="0"/>
        </w:rPr>
        <w:t xml:space="preserve">Partie II - L’espacement des périodes d’apprentissage aide les élèves à transformer leur cerveau</w:t>
      </w:r>
    </w:p>
    <w:p w:rsidR="00000000" w:rsidDel="00000000" w:rsidP="00000000" w:rsidRDefault="00000000" w:rsidRPr="00000000" w14:paraId="00000159">
      <w:pPr>
        <w:spacing w:after="0" w:before="0" w:line="240" w:lineRule="auto"/>
        <w:jc w:val="both"/>
        <w:rPr>
          <w:color w:val="222222"/>
          <w:highlight w:val="white"/>
        </w:rPr>
      </w:pPr>
      <w:r w:rsidDel="00000000" w:rsidR="00000000" w:rsidRPr="00000000">
        <w:rPr>
          <w:color w:val="222222"/>
          <w:highlight w:val="white"/>
          <w:rtl w:val="0"/>
        </w:rPr>
        <w:t xml:space="preserve">Explication de l’effet d’espacement dans l’apprentissage du point de vue cérébral :</w:t>
      </w:r>
    </w:p>
    <w:p w:rsidR="00000000" w:rsidDel="00000000" w:rsidP="00000000" w:rsidRDefault="00000000" w:rsidRPr="00000000" w14:paraId="0000015A">
      <w:pPr>
        <w:spacing w:after="0" w:before="0" w:line="240" w:lineRule="auto"/>
        <w:ind w:left="360"/>
        <w:jc w:val="both"/>
        <w:rPr>
          <w:color w:val="222222"/>
          <w:highlight w:val="white"/>
        </w:rPr>
      </w:pPr>
      <w:r w:rsidDel="00000000" w:rsidR="00000000" w:rsidRPr="00000000">
        <w:rPr>
          <w:color w:val="222222"/>
          <w:highlight w:val="white"/>
          <w:rtl w:val="0"/>
        </w:rPr>
        <w:t xml:space="preserve">-        Rôle du </w:t>
      </w:r>
      <w:r w:rsidDel="00000000" w:rsidR="00000000" w:rsidRPr="00000000">
        <w:rPr>
          <w:b w:val="1"/>
          <w:color w:val="222222"/>
          <w:highlight w:val="white"/>
          <w:rtl w:val="0"/>
        </w:rPr>
        <w:t xml:space="preserve">sommeil </w:t>
      </w:r>
      <w:r w:rsidDel="00000000" w:rsidR="00000000" w:rsidRPr="00000000">
        <w:rPr>
          <w:color w:val="222222"/>
          <w:highlight w:val="white"/>
          <w:rtl w:val="0"/>
        </w:rPr>
        <w:t xml:space="preserve">– cerveau r</w:t>
      </w:r>
      <w:r w:rsidDel="00000000" w:rsidR="00000000" w:rsidRPr="00000000">
        <w:rPr>
          <w:b w:val="1"/>
          <w:color w:val="222222"/>
          <w:highlight w:val="white"/>
          <w:rtl w:val="0"/>
        </w:rPr>
        <w:t xml:space="preserve">éactive et consolide spontanément et inconsciemment  les réseaux de neurones</w:t>
      </w:r>
      <w:r w:rsidDel="00000000" w:rsidR="00000000" w:rsidRPr="00000000">
        <w:rPr>
          <w:color w:val="222222"/>
          <w:highlight w:val="white"/>
          <w:rtl w:val="0"/>
        </w:rPr>
        <w:t xml:space="preserve"> liés aux apprentissages réalisés récemment.</w:t>
      </w:r>
    </w:p>
    <w:p w:rsidR="00000000" w:rsidDel="00000000" w:rsidP="00000000" w:rsidRDefault="00000000" w:rsidRPr="00000000" w14:paraId="0000015B">
      <w:pPr>
        <w:spacing w:after="0" w:before="0" w:line="240" w:lineRule="auto"/>
        <w:ind w:left="360"/>
        <w:jc w:val="both"/>
        <w:rPr>
          <w:b w:val="1"/>
          <w:color w:val="222222"/>
          <w:highlight w:val="white"/>
        </w:rPr>
      </w:pPr>
      <w:r w:rsidDel="00000000" w:rsidR="00000000" w:rsidRPr="00000000">
        <w:rPr>
          <w:color w:val="222222"/>
          <w:highlight w:val="white"/>
          <w:rtl w:val="0"/>
        </w:rPr>
        <w:t xml:space="preserve">-        Plus grande </w:t>
      </w:r>
      <w:r w:rsidDel="00000000" w:rsidR="00000000" w:rsidRPr="00000000">
        <w:rPr>
          <w:b w:val="1"/>
          <w:color w:val="222222"/>
          <w:highlight w:val="white"/>
          <w:rtl w:val="0"/>
        </w:rPr>
        <w:t xml:space="preserve">activation du cerveau</w:t>
      </w:r>
      <w:r w:rsidDel="00000000" w:rsidR="00000000" w:rsidRPr="00000000">
        <w:rPr>
          <w:color w:val="222222"/>
          <w:highlight w:val="white"/>
          <w:rtl w:val="0"/>
        </w:rPr>
        <w:t xml:space="preserve"> - si 4 séances de révisions </w:t>
      </w:r>
      <w:r w:rsidDel="00000000" w:rsidR="00000000" w:rsidRPr="00000000">
        <w:rPr>
          <w:b w:val="1"/>
          <w:color w:val="222222"/>
          <w:highlight w:val="white"/>
          <w:rtl w:val="0"/>
        </w:rPr>
        <w:t xml:space="preserve">massées</w:t>
      </w:r>
      <w:r w:rsidDel="00000000" w:rsidR="00000000" w:rsidRPr="00000000">
        <w:rPr>
          <w:color w:val="222222"/>
          <w:highlight w:val="white"/>
          <w:rtl w:val="0"/>
        </w:rPr>
        <w:t xml:space="preserve">, l’intensité cérébrale est </w:t>
      </w:r>
      <w:r w:rsidDel="00000000" w:rsidR="00000000" w:rsidRPr="00000000">
        <w:rPr>
          <w:b w:val="1"/>
          <w:color w:val="222222"/>
          <w:highlight w:val="white"/>
          <w:rtl w:val="0"/>
        </w:rPr>
        <w:t xml:space="preserve">de moins en moins importante</w:t>
      </w:r>
      <w:r w:rsidDel="00000000" w:rsidR="00000000" w:rsidRPr="00000000">
        <w:rPr>
          <w:color w:val="222222"/>
          <w:highlight w:val="white"/>
          <w:rtl w:val="0"/>
        </w:rPr>
        <w:t xml:space="preserve"> et si 4 séances de révisions </w:t>
      </w:r>
      <w:r w:rsidDel="00000000" w:rsidR="00000000" w:rsidRPr="00000000">
        <w:rPr>
          <w:b w:val="1"/>
          <w:color w:val="222222"/>
          <w:highlight w:val="white"/>
          <w:rtl w:val="0"/>
        </w:rPr>
        <w:t xml:space="preserve">espacées</w:t>
      </w: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l’intensité cérébrale est maintenue.</w:t>
      </w:r>
    </w:p>
    <w:p w:rsidR="00000000" w:rsidDel="00000000" w:rsidP="00000000" w:rsidRDefault="00000000" w:rsidRPr="00000000" w14:paraId="0000015C">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15D">
      <w:pPr>
        <w:spacing w:after="0" w:before="0" w:line="240" w:lineRule="auto"/>
        <w:jc w:val="both"/>
        <w:rPr>
          <w:i w:val="1"/>
          <w:color w:val="222222"/>
          <w:highlight w:val="white"/>
        </w:rPr>
      </w:pPr>
      <w:r w:rsidDel="00000000" w:rsidR="00000000" w:rsidRPr="00000000">
        <w:rPr>
          <w:i w:val="1"/>
          <w:color w:val="222222"/>
          <w:highlight w:val="white"/>
          <w:rtl w:val="0"/>
        </w:rPr>
        <w:t xml:space="preserve">Partie III – Des stratégies pour faciliter la mise en application du principe d’espacement en classe</w:t>
      </w:r>
    </w:p>
    <w:p w:rsidR="00000000" w:rsidDel="00000000" w:rsidP="00000000" w:rsidRDefault="00000000" w:rsidRPr="00000000" w14:paraId="0000015E">
      <w:pPr>
        <w:numPr>
          <w:ilvl w:val="0"/>
          <w:numId w:val="45"/>
        </w:numPr>
        <w:spacing w:after="0" w:before="0" w:line="240" w:lineRule="auto"/>
        <w:ind w:left="720" w:hanging="360"/>
        <w:jc w:val="both"/>
        <w:rPr>
          <w:color w:val="222222"/>
          <w:u w:val="none"/>
        </w:rPr>
      </w:pPr>
      <w:r w:rsidDel="00000000" w:rsidR="00000000" w:rsidRPr="00000000">
        <w:rPr>
          <w:color w:val="222222"/>
          <w:highlight w:val="white"/>
          <w:rtl w:val="0"/>
        </w:rPr>
        <w:t xml:space="preserve">Planifier son enseignement de manière à</w:t>
      </w:r>
      <w:r w:rsidDel="00000000" w:rsidR="00000000" w:rsidRPr="00000000">
        <w:rPr>
          <w:b w:val="1"/>
          <w:color w:val="222222"/>
          <w:highlight w:val="white"/>
          <w:rtl w:val="0"/>
        </w:rPr>
        <w:t xml:space="preserve"> espacer les périodes d’apprentissage.</w:t>
      </w:r>
    </w:p>
    <w:p w:rsidR="00000000" w:rsidDel="00000000" w:rsidP="00000000" w:rsidRDefault="00000000" w:rsidRPr="00000000" w14:paraId="0000015F">
      <w:pPr>
        <w:spacing w:after="0" w:before="0" w:line="240" w:lineRule="auto"/>
        <w:ind w:left="0" w:firstLine="0"/>
        <w:jc w:val="both"/>
        <w:rPr>
          <w:b w:val="1"/>
          <w:color w:val="222222"/>
          <w:highlight w:val="white"/>
        </w:rPr>
      </w:pPr>
      <w:r w:rsidDel="00000000" w:rsidR="00000000" w:rsidRPr="00000000">
        <w:rPr>
          <w:rtl w:val="0"/>
        </w:rPr>
      </w:r>
    </w:p>
    <w:tbl>
      <w:tblPr>
        <w:tblStyle w:val="Table1"/>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592.3912142561135"/>
        <w:gridCol w:w="1187.56734355574"/>
        <w:gridCol w:w="1439.9254040613346"/>
        <w:gridCol w:w="2805.6278491504354"/>
        <w:tblGridChange w:id="0">
          <w:tblGrid>
            <w:gridCol w:w="3592.3912142561135"/>
            <w:gridCol w:w="1187.56734355574"/>
            <w:gridCol w:w="1439.9254040613346"/>
            <w:gridCol w:w="2805.6278491504354"/>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jc w:val="center"/>
              <w:rPr>
                <w:b w:val="1"/>
                <w:color w:val="222222"/>
                <w:highlight w:val="white"/>
              </w:rPr>
            </w:pPr>
            <w:r w:rsidDel="00000000" w:rsidR="00000000" w:rsidRPr="00000000">
              <w:rPr>
                <w:b w:val="1"/>
                <w:color w:val="222222"/>
                <w:highlight w:val="white"/>
                <w:rtl w:val="0"/>
              </w:rPr>
              <w:t xml:space="preserve">Durée de mémorisation visée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1">
            <w:pPr>
              <w:jc w:val="center"/>
              <w:rPr>
                <w:color w:val="222222"/>
                <w:highlight w:val="white"/>
              </w:rPr>
            </w:pPr>
            <w:r w:rsidDel="00000000" w:rsidR="00000000" w:rsidRPr="00000000">
              <w:rPr>
                <w:color w:val="222222"/>
                <w:highlight w:val="white"/>
                <w:rtl w:val="0"/>
              </w:rPr>
              <w:t xml:space="preserve">10 jours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2">
            <w:pPr>
              <w:jc w:val="center"/>
              <w:rPr>
                <w:color w:val="222222"/>
                <w:highlight w:val="white"/>
              </w:rPr>
            </w:pPr>
            <w:r w:rsidDel="00000000" w:rsidR="00000000" w:rsidRPr="00000000">
              <w:rPr>
                <w:color w:val="222222"/>
                <w:highlight w:val="white"/>
                <w:rtl w:val="0"/>
              </w:rPr>
              <w:t xml:space="preserve">30 jours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3">
            <w:pPr>
              <w:jc w:val="center"/>
              <w:rPr>
                <w:b w:val="1"/>
                <w:color w:val="222222"/>
                <w:highlight w:val="white"/>
              </w:rPr>
            </w:pPr>
            <w:r w:rsidDel="00000000" w:rsidR="00000000" w:rsidRPr="00000000">
              <w:rPr>
                <w:b w:val="1"/>
                <w:color w:val="222222"/>
                <w:highlight w:val="white"/>
                <w:rtl w:val="0"/>
              </w:rPr>
              <w:t xml:space="preserve">Optimal</w:t>
            </w:r>
          </w:p>
        </w:tc>
      </w:tr>
      <w:tr>
        <w:trPr>
          <w:cantSplit w:val="0"/>
          <w:trHeight w:val="48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4">
            <w:pPr>
              <w:jc w:val="center"/>
              <w:rPr>
                <w:b w:val="1"/>
                <w:color w:val="222222"/>
                <w:highlight w:val="white"/>
              </w:rPr>
            </w:pPr>
            <w:r w:rsidDel="00000000" w:rsidR="00000000" w:rsidRPr="00000000">
              <w:rPr>
                <w:b w:val="1"/>
                <w:color w:val="222222"/>
                <w:highlight w:val="white"/>
                <w:rtl w:val="0"/>
              </w:rPr>
              <w:t xml:space="preserve">Espacement des séances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5">
            <w:pPr>
              <w:jc w:val="center"/>
              <w:rPr>
                <w:color w:val="222222"/>
                <w:highlight w:val="white"/>
              </w:rPr>
            </w:pPr>
            <w:r w:rsidDel="00000000" w:rsidR="00000000" w:rsidRPr="00000000">
              <w:rPr>
                <w:color w:val="222222"/>
                <w:highlight w:val="white"/>
                <w:rtl w:val="0"/>
              </w:rPr>
              <w:t xml:space="preserve">2 jours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6">
            <w:pPr>
              <w:jc w:val="center"/>
              <w:rPr>
                <w:color w:val="222222"/>
                <w:highlight w:val="white"/>
              </w:rPr>
            </w:pPr>
            <w:r w:rsidDel="00000000" w:rsidR="00000000" w:rsidRPr="00000000">
              <w:rPr>
                <w:color w:val="222222"/>
                <w:highlight w:val="white"/>
                <w:rtl w:val="0"/>
              </w:rPr>
              <w:t xml:space="preserve">3 à 6 jours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7">
            <w:pPr>
              <w:jc w:val="center"/>
              <w:rPr>
                <w:b w:val="1"/>
                <w:color w:val="222222"/>
                <w:highlight w:val="white"/>
              </w:rPr>
            </w:pPr>
            <w:r w:rsidDel="00000000" w:rsidR="00000000" w:rsidRPr="00000000">
              <w:rPr>
                <w:b w:val="1"/>
                <w:color w:val="222222"/>
                <w:highlight w:val="white"/>
                <w:rtl w:val="0"/>
              </w:rPr>
              <w:t xml:space="preserve">10-20 % du temps visé</w:t>
            </w:r>
          </w:p>
        </w:tc>
      </w:tr>
    </w:tbl>
    <w:p w:rsidR="00000000" w:rsidDel="00000000" w:rsidP="00000000" w:rsidRDefault="00000000" w:rsidRPr="00000000" w14:paraId="00000168">
      <w:pPr>
        <w:spacing w:after="0" w:before="0" w:line="240" w:lineRule="auto"/>
        <w:ind w:left="0" w:firstLine="0"/>
        <w:jc w:val="both"/>
        <w:rPr>
          <w:b w:val="1"/>
          <w:color w:val="222222"/>
          <w:highlight w:val="white"/>
        </w:rPr>
      </w:pPr>
      <w:r w:rsidDel="00000000" w:rsidR="00000000" w:rsidRPr="00000000">
        <w:rPr>
          <w:rtl w:val="0"/>
        </w:rPr>
      </w:r>
    </w:p>
    <w:p w:rsidR="00000000" w:rsidDel="00000000" w:rsidP="00000000" w:rsidRDefault="00000000" w:rsidRPr="00000000" w14:paraId="00000169">
      <w:pPr>
        <w:numPr>
          <w:ilvl w:val="0"/>
          <w:numId w:val="28"/>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Augmenter progressivement l’espacement</w:t>
      </w:r>
      <w:r w:rsidDel="00000000" w:rsidR="00000000" w:rsidRPr="00000000">
        <w:rPr>
          <w:color w:val="222222"/>
          <w:highlight w:val="white"/>
          <w:rtl w:val="0"/>
        </w:rPr>
        <w:t xml:space="preserve"> (1 jour, puis plusieurs jours).</w:t>
      </w:r>
    </w:p>
    <w:p w:rsidR="00000000" w:rsidDel="00000000" w:rsidP="00000000" w:rsidRDefault="00000000" w:rsidRPr="00000000" w14:paraId="0000016A">
      <w:pPr>
        <w:numPr>
          <w:ilvl w:val="0"/>
          <w:numId w:val="28"/>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Donner des </w:t>
      </w:r>
      <w:r w:rsidDel="00000000" w:rsidR="00000000" w:rsidRPr="00000000">
        <w:rPr>
          <w:b w:val="1"/>
          <w:color w:val="222222"/>
          <w:highlight w:val="white"/>
          <w:rtl w:val="0"/>
        </w:rPr>
        <w:t xml:space="preserve">devoirs sur un contenu lointain</w:t>
      </w:r>
      <w:r w:rsidDel="00000000" w:rsidR="00000000" w:rsidRPr="00000000">
        <w:rPr>
          <w:color w:val="222222"/>
          <w:highlight w:val="white"/>
          <w:rtl w:val="0"/>
        </w:rPr>
        <w:t xml:space="preserve"> pour forcer la réactivation ou des </w:t>
      </w:r>
      <w:r w:rsidDel="00000000" w:rsidR="00000000" w:rsidRPr="00000000">
        <w:rPr>
          <w:b w:val="1"/>
          <w:color w:val="222222"/>
          <w:highlight w:val="white"/>
          <w:rtl w:val="0"/>
        </w:rPr>
        <w:t xml:space="preserve">devoirs cumulatifs</w:t>
      </w:r>
      <w:r w:rsidDel="00000000" w:rsidR="00000000" w:rsidRPr="00000000">
        <w:rPr>
          <w:color w:val="222222"/>
          <w:highlight w:val="white"/>
          <w:rtl w:val="0"/>
        </w:rPr>
        <w:t xml:space="preserve">.</w:t>
      </w:r>
    </w:p>
    <w:p w:rsidR="00000000" w:rsidDel="00000000" w:rsidP="00000000" w:rsidRDefault="00000000" w:rsidRPr="00000000" w14:paraId="0000016B">
      <w:pPr>
        <w:numPr>
          <w:ilvl w:val="0"/>
          <w:numId w:val="28"/>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Intégrer en routine de classe de </w:t>
      </w:r>
      <w:r w:rsidDel="00000000" w:rsidR="00000000" w:rsidRPr="00000000">
        <w:rPr>
          <w:b w:val="1"/>
          <w:color w:val="222222"/>
          <w:highlight w:val="white"/>
          <w:rtl w:val="0"/>
        </w:rPr>
        <w:t xml:space="preserve">courtes capsules de révision</w:t>
      </w:r>
      <w:r w:rsidDel="00000000" w:rsidR="00000000" w:rsidRPr="00000000">
        <w:rPr>
          <w:color w:val="222222"/>
          <w:highlight w:val="white"/>
          <w:rtl w:val="0"/>
        </w:rPr>
        <w:t xml:space="preserve">.</w:t>
      </w:r>
    </w:p>
    <w:p w:rsidR="00000000" w:rsidDel="00000000" w:rsidP="00000000" w:rsidRDefault="00000000" w:rsidRPr="00000000" w14:paraId="0000016C">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16D">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6E">
      <w:pPr>
        <w:spacing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16F">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170">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171">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72">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173">
      <w:pPr>
        <w:pStyle w:val="Heading1"/>
        <w:spacing w:line="259" w:lineRule="auto"/>
        <w:jc w:val="both"/>
        <w:rPr/>
      </w:pPr>
      <w:bookmarkStart w:colFirst="0" w:colLast="0" w:name="_2hiakp73l3ex" w:id="17"/>
      <w:bookmarkEnd w:id="17"/>
      <w:r w:rsidDel="00000000" w:rsidR="00000000" w:rsidRPr="00000000">
        <w:rPr>
          <w:rtl w:val="0"/>
        </w:rPr>
        <w:t xml:space="preserve">Proposition de séance 2 :</w:t>
      </w:r>
    </w:p>
    <w:p w:rsidR="00000000" w:rsidDel="00000000" w:rsidP="00000000" w:rsidRDefault="00000000" w:rsidRPr="00000000" w14:paraId="00000174">
      <w:pPr>
        <w:spacing w:line="259" w:lineRule="auto"/>
        <w:jc w:val="both"/>
        <w:rPr>
          <w:color w:val="222222"/>
          <w:highlight w:val="white"/>
        </w:rPr>
      </w:pPr>
      <w:r w:rsidDel="00000000" w:rsidR="00000000" w:rsidRPr="00000000">
        <w:rPr>
          <w:color w:val="222222"/>
          <w:highlight w:val="white"/>
          <w:rtl w:val="0"/>
        </w:rPr>
        <w:t xml:space="preserve">Plan : </w:t>
      </w:r>
    </w:p>
    <w:p w:rsidR="00000000" w:rsidDel="00000000" w:rsidP="00000000" w:rsidRDefault="00000000" w:rsidRPr="00000000" w14:paraId="00000175">
      <w:pPr>
        <w:numPr>
          <w:ilvl w:val="0"/>
          <w:numId w:val="38"/>
        </w:numPr>
        <w:spacing w:line="259" w:lineRule="auto"/>
        <w:ind w:left="720" w:hanging="360"/>
        <w:jc w:val="both"/>
        <w:rPr>
          <w:color w:val="222222"/>
          <w:highlight w:val="white"/>
          <w:u w:val="none"/>
        </w:rPr>
      </w:pPr>
      <w:r w:rsidDel="00000000" w:rsidR="00000000" w:rsidRPr="00000000">
        <w:rPr>
          <w:color w:val="222222"/>
          <w:highlight w:val="white"/>
          <w:rtl w:val="0"/>
        </w:rPr>
        <w:t xml:space="preserve">Retour sur l’article</w:t>
      </w:r>
    </w:p>
    <w:p w:rsidR="00000000" w:rsidDel="00000000" w:rsidP="00000000" w:rsidRDefault="00000000" w:rsidRPr="00000000" w14:paraId="00000176">
      <w:pPr>
        <w:numPr>
          <w:ilvl w:val="0"/>
          <w:numId w:val="38"/>
        </w:numPr>
        <w:spacing w:line="259" w:lineRule="auto"/>
        <w:ind w:left="720" w:hanging="360"/>
        <w:jc w:val="both"/>
        <w:rPr>
          <w:color w:val="222222"/>
          <w:highlight w:val="white"/>
          <w:u w:val="none"/>
        </w:rPr>
      </w:pPr>
      <w:r w:rsidDel="00000000" w:rsidR="00000000" w:rsidRPr="00000000">
        <w:rPr>
          <w:color w:val="222222"/>
          <w:highlight w:val="white"/>
          <w:rtl w:val="0"/>
        </w:rPr>
        <w:t xml:space="preserve">Analyse expérimentale de l’effet d’espacement intra-session</w:t>
      </w:r>
    </w:p>
    <w:p w:rsidR="00000000" w:rsidDel="00000000" w:rsidP="00000000" w:rsidRDefault="00000000" w:rsidRPr="00000000" w14:paraId="00000177">
      <w:pPr>
        <w:numPr>
          <w:ilvl w:val="0"/>
          <w:numId w:val="38"/>
        </w:numPr>
        <w:spacing w:line="259" w:lineRule="auto"/>
        <w:ind w:left="720" w:hanging="360"/>
        <w:jc w:val="both"/>
        <w:rPr>
          <w:color w:val="222222"/>
          <w:highlight w:val="white"/>
          <w:u w:val="none"/>
        </w:rPr>
      </w:pPr>
      <w:r w:rsidDel="00000000" w:rsidR="00000000" w:rsidRPr="00000000">
        <w:rPr>
          <w:color w:val="222222"/>
          <w:highlight w:val="white"/>
          <w:rtl w:val="0"/>
        </w:rPr>
        <w:t xml:space="preserve">Analyse expérimentale des effets d’espacements intra-session et inter-session</w:t>
      </w:r>
    </w:p>
    <w:p w:rsidR="00000000" w:rsidDel="00000000" w:rsidP="00000000" w:rsidRDefault="00000000" w:rsidRPr="00000000" w14:paraId="00000178">
      <w:pPr>
        <w:numPr>
          <w:ilvl w:val="0"/>
          <w:numId w:val="38"/>
        </w:numPr>
        <w:spacing w:line="259" w:lineRule="auto"/>
        <w:ind w:left="720" w:hanging="360"/>
        <w:jc w:val="both"/>
        <w:rPr>
          <w:color w:val="222222"/>
          <w:highlight w:val="white"/>
          <w:u w:val="none"/>
        </w:rPr>
      </w:pPr>
      <w:r w:rsidDel="00000000" w:rsidR="00000000" w:rsidRPr="00000000">
        <w:rPr>
          <w:color w:val="222222"/>
          <w:highlight w:val="white"/>
          <w:rtl w:val="0"/>
        </w:rPr>
        <w:t xml:space="preserve">Impact des révisions</w:t>
      </w:r>
    </w:p>
    <w:p w:rsidR="00000000" w:rsidDel="00000000" w:rsidP="00000000" w:rsidRDefault="00000000" w:rsidRPr="00000000" w14:paraId="00000179">
      <w:pPr>
        <w:numPr>
          <w:ilvl w:val="0"/>
          <w:numId w:val="38"/>
        </w:numPr>
        <w:spacing w:line="259" w:lineRule="auto"/>
        <w:ind w:left="720" w:hanging="360"/>
        <w:jc w:val="both"/>
        <w:rPr>
          <w:color w:val="222222"/>
          <w:highlight w:val="white"/>
          <w:u w:val="none"/>
        </w:rPr>
      </w:pPr>
      <w:r w:rsidDel="00000000" w:rsidR="00000000" w:rsidRPr="00000000">
        <w:rPr>
          <w:color w:val="222222"/>
          <w:highlight w:val="white"/>
          <w:rtl w:val="0"/>
        </w:rPr>
        <w:t xml:space="preserve">Conclusion</w:t>
      </w:r>
    </w:p>
    <w:p w:rsidR="00000000" w:rsidDel="00000000" w:rsidP="00000000" w:rsidRDefault="00000000" w:rsidRPr="00000000" w14:paraId="0000017A">
      <w:pPr>
        <w:spacing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17B">
      <w:pPr>
        <w:spacing w:line="259" w:lineRule="auto"/>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17C">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17D">
      <w:pPr>
        <w:pStyle w:val="Heading2"/>
        <w:numPr>
          <w:ilvl w:val="0"/>
          <w:numId w:val="6"/>
        </w:numPr>
        <w:spacing w:line="259" w:lineRule="auto"/>
        <w:ind w:left="720" w:hanging="360"/>
        <w:jc w:val="both"/>
        <w:rPr/>
      </w:pPr>
      <w:bookmarkStart w:colFirst="0" w:colLast="0" w:name="_62ojvei0pnrd" w:id="18"/>
      <w:bookmarkEnd w:id="18"/>
      <w:r w:rsidDel="00000000" w:rsidR="00000000" w:rsidRPr="00000000">
        <w:rPr>
          <w:rtl w:val="0"/>
        </w:rPr>
        <w:t xml:space="preserve">Retour sur l’article</w:t>
      </w:r>
    </w:p>
    <w:p w:rsidR="00000000" w:rsidDel="00000000" w:rsidP="00000000" w:rsidRDefault="00000000" w:rsidRPr="00000000" w14:paraId="0000017E">
      <w:pPr>
        <w:spacing w:line="259" w:lineRule="auto"/>
        <w:ind w:left="720" w:firstLine="0"/>
        <w:jc w:val="both"/>
        <w:rPr>
          <w:b w:val="1"/>
          <w:color w:val="222222"/>
          <w:highlight w:val="white"/>
        </w:rPr>
      </w:pPr>
      <w:r w:rsidDel="00000000" w:rsidR="00000000" w:rsidRPr="00000000">
        <w:rPr>
          <w:rtl w:val="0"/>
        </w:rPr>
      </w:r>
    </w:p>
    <w:p w:rsidR="00000000" w:rsidDel="00000000" w:rsidP="00000000" w:rsidRDefault="00000000" w:rsidRPr="00000000" w14:paraId="0000017F">
      <w:pPr>
        <w:pStyle w:val="Heading3"/>
        <w:numPr>
          <w:ilvl w:val="0"/>
          <w:numId w:val="30"/>
        </w:numPr>
        <w:spacing w:line="259" w:lineRule="auto"/>
        <w:ind w:left="720" w:hanging="360"/>
        <w:jc w:val="both"/>
        <w:rPr/>
      </w:pPr>
      <w:bookmarkStart w:colFirst="0" w:colLast="0" w:name="_5wi7ee7oy3eg" w:id="19"/>
      <w:bookmarkEnd w:id="19"/>
      <w:r w:rsidDel="00000000" w:rsidR="00000000" w:rsidRPr="00000000">
        <w:rPr>
          <w:rtl w:val="0"/>
        </w:rPr>
        <w:t xml:space="preserve">Consignes + phase de recherche </w:t>
      </w:r>
    </w:p>
    <w:p w:rsidR="00000000" w:rsidDel="00000000" w:rsidP="00000000" w:rsidRDefault="00000000" w:rsidRPr="00000000" w14:paraId="00000180">
      <w:pPr>
        <w:spacing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181">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182">
      <w:pPr>
        <w:spacing w:line="259" w:lineRule="auto"/>
        <w:jc w:val="both"/>
        <w:rPr>
          <w:color w:val="222222"/>
          <w:highlight w:val="white"/>
        </w:rPr>
      </w:pPr>
      <w:r w:rsidDel="00000000" w:rsidR="00000000" w:rsidRPr="00000000">
        <w:rPr>
          <w:color w:val="222222"/>
          <w:highlight w:val="white"/>
          <w:rtl w:val="0"/>
        </w:rPr>
        <w:t xml:space="preserve">Enseignant : Expliquer la consigne, laisser les étudiants réfléchir par groupe.</w:t>
      </w:r>
    </w:p>
    <w:p w:rsidR="00000000" w:rsidDel="00000000" w:rsidP="00000000" w:rsidRDefault="00000000" w:rsidRPr="00000000" w14:paraId="00000183">
      <w:pPr>
        <w:spacing w:line="259" w:lineRule="auto"/>
        <w:jc w:val="both"/>
        <w:rPr>
          <w:color w:val="222222"/>
          <w:highlight w:val="white"/>
        </w:rPr>
      </w:pPr>
      <w:r w:rsidDel="00000000" w:rsidR="00000000" w:rsidRPr="00000000">
        <w:rPr>
          <w:color w:val="222222"/>
          <w:highlight w:val="white"/>
          <w:rtl w:val="0"/>
        </w:rPr>
        <w:t xml:space="preserve">Étudiants : Réflexion par groupe sur la base du travail individuel demandé en THE.</w:t>
      </w:r>
    </w:p>
    <w:p w:rsidR="00000000" w:rsidDel="00000000" w:rsidP="00000000" w:rsidRDefault="00000000" w:rsidRPr="00000000" w14:paraId="00000184">
      <w:pPr>
        <w:spacing w:line="259" w:lineRule="auto"/>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Mettez en commun vos recherches individuelles au sein d’un groupe d’étudiants pour pouvoir donner des éléments de réponse communs par oral en 2 min. Vous disposez de 10 min pour faire ce travail”</w:t>
      </w:r>
    </w:p>
    <w:p w:rsidR="00000000" w:rsidDel="00000000" w:rsidP="00000000" w:rsidRDefault="00000000" w:rsidRPr="00000000" w14:paraId="00000185">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86">
      <w:pPr>
        <w:pStyle w:val="Heading3"/>
        <w:numPr>
          <w:ilvl w:val="0"/>
          <w:numId w:val="30"/>
        </w:numPr>
        <w:spacing w:line="259" w:lineRule="auto"/>
        <w:ind w:left="720" w:hanging="360"/>
        <w:jc w:val="both"/>
        <w:rPr/>
      </w:pPr>
      <w:bookmarkStart w:colFirst="0" w:colLast="0" w:name="_li034uiavbwl" w:id="20"/>
      <w:bookmarkEnd w:id="20"/>
      <w:r w:rsidDel="00000000" w:rsidR="00000000" w:rsidRPr="00000000">
        <w:rPr>
          <w:rtl w:val="0"/>
        </w:rPr>
        <w:t xml:space="preserve">Phase de présentation </w:t>
      </w:r>
    </w:p>
    <w:p w:rsidR="00000000" w:rsidDel="00000000" w:rsidP="00000000" w:rsidRDefault="00000000" w:rsidRPr="00000000" w14:paraId="00000187">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88">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189">
      <w:pPr>
        <w:spacing w:line="259" w:lineRule="auto"/>
        <w:jc w:val="both"/>
        <w:rPr>
          <w:color w:val="222222"/>
          <w:highlight w:val="white"/>
        </w:rPr>
      </w:pPr>
      <w:r w:rsidDel="00000000" w:rsidR="00000000" w:rsidRPr="00000000">
        <w:rPr>
          <w:color w:val="222222"/>
          <w:highlight w:val="white"/>
          <w:rtl w:val="0"/>
        </w:rPr>
        <w:t xml:space="preserve">Enseignant : Distribuer la parole de groupe en groupe pour écouter leur proposition de réponse.Noter au tableau les éléments importants proposés par les étudiants.</w:t>
      </w:r>
    </w:p>
    <w:p w:rsidR="00000000" w:rsidDel="00000000" w:rsidP="00000000" w:rsidRDefault="00000000" w:rsidRPr="00000000" w14:paraId="0000018A">
      <w:pPr>
        <w:spacing w:line="259" w:lineRule="auto"/>
        <w:jc w:val="both"/>
        <w:rPr>
          <w:color w:val="222222"/>
          <w:highlight w:val="white"/>
        </w:rPr>
      </w:pPr>
      <w:r w:rsidDel="00000000" w:rsidR="00000000" w:rsidRPr="00000000">
        <w:rPr>
          <w:color w:val="222222"/>
          <w:highlight w:val="white"/>
          <w:rtl w:val="0"/>
        </w:rPr>
        <w:t xml:space="preserve">Étudiants : Présentation du travail de groupe.</w:t>
      </w:r>
    </w:p>
    <w:p w:rsidR="00000000" w:rsidDel="00000000" w:rsidP="00000000" w:rsidRDefault="00000000" w:rsidRPr="00000000" w14:paraId="0000018B">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18C">
      <w:pPr>
        <w:pStyle w:val="Heading3"/>
        <w:numPr>
          <w:ilvl w:val="0"/>
          <w:numId w:val="30"/>
        </w:numPr>
        <w:spacing w:line="259" w:lineRule="auto"/>
        <w:ind w:left="720" w:hanging="360"/>
        <w:jc w:val="both"/>
        <w:rPr/>
      </w:pPr>
      <w:bookmarkStart w:colFirst="0" w:colLast="0" w:name="_6j69q0iv0kz4" w:id="21"/>
      <w:bookmarkEnd w:id="21"/>
      <w:r w:rsidDel="00000000" w:rsidR="00000000" w:rsidRPr="00000000">
        <w:rPr>
          <w:rtl w:val="0"/>
        </w:rPr>
        <w:t xml:space="preserve">Bilan </w:t>
      </w:r>
    </w:p>
    <w:p w:rsidR="00000000" w:rsidDel="00000000" w:rsidP="00000000" w:rsidRDefault="00000000" w:rsidRPr="00000000" w14:paraId="0000018D">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8E">
      <w:pPr>
        <w:spacing w:line="259" w:lineRule="auto"/>
        <w:jc w:val="both"/>
        <w:rPr>
          <w:color w:val="222222"/>
          <w:highlight w:val="white"/>
        </w:rPr>
      </w:pPr>
      <w:r w:rsidDel="00000000" w:rsidR="00000000" w:rsidRPr="00000000">
        <w:rPr>
          <w:color w:val="222222"/>
          <w:highlight w:val="white"/>
          <w:rtl w:val="0"/>
        </w:rPr>
        <w:t xml:space="preserve">Temps estimé : 5- 10 min</w:t>
      </w:r>
    </w:p>
    <w:p w:rsidR="00000000" w:rsidDel="00000000" w:rsidP="00000000" w:rsidRDefault="00000000" w:rsidRPr="00000000" w14:paraId="0000018F">
      <w:pPr>
        <w:spacing w:line="259" w:lineRule="auto"/>
        <w:jc w:val="both"/>
        <w:rPr>
          <w:color w:val="222222"/>
          <w:highlight w:val="white"/>
        </w:rPr>
      </w:pPr>
      <w:r w:rsidDel="00000000" w:rsidR="00000000" w:rsidRPr="00000000">
        <w:rPr>
          <w:color w:val="222222"/>
          <w:highlight w:val="white"/>
          <w:rtl w:val="0"/>
        </w:rPr>
        <w:t xml:space="preserve">Enseignant : Présentation du bilan sur ppt</w:t>
      </w:r>
    </w:p>
    <w:p w:rsidR="00000000" w:rsidDel="00000000" w:rsidP="00000000" w:rsidRDefault="00000000" w:rsidRPr="00000000" w14:paraId="00000190">
      <w:pPr>
        <w:spacing w:line="259" w:lineRule="auto"/>
        <w:jc w:val="both"/>
        <w:rPr>
          <w:color w:val="222222"/>
          <w:highlight w:val="white"/>
        </w:rPr>
      </w:pPr>
      <w:r w:rsidDel="00000000" w:rsidR="00000000" w:rsidRPr="00000000">
        <w:rPr>
          <w:color w:val="222222"/>
          <w:highlight w:val="white"/>
          <w:rtl w:val="0"/>
        </w:rPr>
        <w:t xml:space="preserve">Étudiants : /</w:t>
      </w:r>
    </w:p>
    <w:p w:rsidR="00000000" w:rsidDel="00000000" w:rsidP="00000000" w:rsidRDefault="00000000" w:rsidRPr="00000000" w14:paraId="00000191">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92">
      <w:pPr>
        <w:numPr>
          <w:ilvl w:val="0"/>
          <w:numId w:val="39"/>
        </w:numPr>
        <w:spacing w:line="259" w:lineRule="auto"/>
        <w:ind w:left="720" w:hanging="360"/>
        <w:jc w:val="both"/>
        <w:rPr>
          <w:b w:val="1"/>
          <w:color w:val="222222"/>
          <w:highlight w:val="white"/>
          <w:u w:val="none"/>
        </w:rPr>
      </w:pPr>
      <w:r w:rsidDel="00000000" w:rsidR="00000000" w:rsidRPr="00000000">
        <w:rPr>
          <w:b w:val="1"/>
          <w:color w:val="222222"/>
          <w:highlight w:val="white"/>
          <w:rtl w:val="0"/>
        </w:rPr>
        <w:t xml:space="preserve">Crédibilité de l’article :</w:t>
      </w:r>
      <w:r w:rsidDel="00000000" w:rsidR="00000000" w:rsidRPr="00000000">
        <w:rPr>
          <w:color w:val="222222"/>
          <w:highlight w:val="white"/>
          <w:rtl w:val="0"/>
        </w:rPr>
        <w:t xml:space="preserve"> </w:t>
      </w:r>
      <w:r w:rsidDel="00000000" w:rsidR="00000000" w:rsidRPr="00000000">
        <w:rPr>
          <w:color w:val="222222"/>
          <w:highlight w:val="white"/>
          <w:rtl w:val="0"/>
        </w:rPr>
        <w:t xml:space="preserve">chercheur en neurosciences dans une revue professionnalisante pour les professeurs des écoles au Canada.</w:t>
      </w:r>
    </w:p>
    <w:p w:rsidR="00000000" w:rsidDel="00000000" w:rsidP="00000000" w:rsidRDefault="00000000" w:rsidRPr="00000000" w14:paraId="00000193">
      <w:pPr>
        <w:numPr>
          <w:ilvl w:val="0"/>
          <w:numId w:val="39"/>
        </w:numPr>
        <w:spacing w:line="259" w:lineRule="auto"/>
        <w:ind w:left="720" w:hanging="360"/>
        <w:jc w:val="both"/>
        <w:rPr>
          <w:color w:val="222222"/>
          <w:highlight w:val="white"/>
          <w:u w:val="none"/>
        </w:rPr>
      </w:pPr>
      <w:r w:rsidDel="00000000" w:rsidR="00000000" w:rsidRPr="00000000">
        <w:rPr>
          <w:color w:val="222222"/>
          <w:highlight w:val="white"/>
          <w:rtl w:val="0"/>
        </w:rPr>
        <w:t xml:space="preserve">Ligne rouge (sans espacement) - une longue période d’apprentissage massée permet d’</w:t>
      </w:r>
      <w:r w:rsidDel="00000000" w:rsidR="00000000" w:rsidRPr="00000000">
        <w:rPr>
          <w:b w:val="1"/>
          <w:color w:val="222222"/>
          <w:highlight w:val="white"/>
          <w:rtl w:val="0"/>
        </w:rPr>
        <w:t xml:space="preserve">augmenter grandement le niveau d’apprentissage</w:t>
      </w:r>
      <w:r w:rsidDel="00000000" w:rsidR="00000000" w:rsidRPr="00000000">
        <w:rPr>
          <w:color w:val="222222"/>
          <w:highlight w:val="white"/>
          <w:rtl w:val="0"/>
        </w:rPr>
        <w:t xml:space="preserve">, mais l’</w:t>
      </w:r>
      <w:r w:rsidDel="00000000" w:rsidR="00000000" w:rsidRPr="00000000">
        <w:rPr>
          <w:b w:val="1"/>
          <w:color w:val="222222"/>
          <w:highlight w:val="white"/>
          <w:rtl w:val="0"/>
        </w:rPr>
        <w:t xml:space="preserve">oubli est très rapide et quasi-total</w:t>
      </w:r>
      <w:r w:rsidDel="00000000" w:rsidR="00000000" w:rsidRPr="00000000">
        <w:rPr>
          <w:color w:val="222222"/>
          <w:highlight w:val="white"/>
          <w:rtl w:val="0"/>
        </w:rPr>
        <w:t xml:space="preserve"> =&gt; neurones cessent de s’activer ensemble ce qui </w:t>
      </w:r>
      <w:r w:rsidDel="00000000" w:rsidR="00000000" w:rsidRPr="00000000">
        <w:rPr>
          <w:b w:val="1"/>
          <w:color w:val="222222"/>
          <w:highlight w:val="white"/>
          <w:rtl w:val="0"/>
        </w:rPr>
        <w:t xml:space="preserve">affaiblit ou détruit les connexions.</w:t>
      </w:r>
    </w:p>
    <w:p w:rsidR="00000000" w:rsidDel="00000000" w:rsidP="00000000" w:rsidRDefault="00000000" w:rsidRPr="00000000" w14:paraId="00000194">
      <w:pPr>
        <w:numPr>
          <w:ilvl w:val="0"/>
          <w:numId w:val="39"/>
        </w:numPr>
        <w:spacing w:line="259" w:lineRule="auto"/>
        <w:ind w:left="720" w:hanging="360"/>
        <w:jc w:val="both"/>
        <w:rPr>
          <w:color w:val="222222"/>
          <w:highlight w:val="white"/>
          <w:u w:val="none"/>
        </w:rPr>
      </w:pPr>
      <w:r w:rsidDel="00000000" w:rsidR="00000000" w:rsidRPr="00000000">
        <w:rPr>
          <w:color w:val="222222"/>
          <w:highlight w:val="white"/>
          <w:rtl w:val="0"/>
        </w:rPr>
        <w:t xml:space="preserve">Ligne bleue (avec espacement) – la même durée d’apprentissage est consacrée mais cette fois-ci répartie dans le temps. Deux effets bénéfiques : 1) </w:t>
      </w:r>
      <w:r w:rsidDel="00000000" w:rsidR="00000000" w:rsidRPr="00000000">
        <w:rPr>
          <w:b w:val="1"/>
          <w:color w:val="222222"/>
          <w:highlight w:val="white"/>
          <w:rtl w:val="0"/>
        </w:rPr>
        <w:t xml:space="preserve">le niveau d’apprentissage</w:t>
      </w:r>
      <w:r w:rsidDel="00000000" w:rsidR="00000000" w:rsidRPr="00000000">
        <w:rPr>
          <w:color w:val="222222"/>
          <w:highlight w:val="white"/>
          <w:rtl w:val="0"/>
        </w:rPr>
        <w:t xml:space="preserve"> à l’issue des la période d’enseignement est </w:t>
      </w:r>
      <w:r w:rsidDel="00000000" w:rsidR="00000000" w:rsidRPr="00000000">
        <w:rPr>
          <w:b w:val="1"/>
          <w:color w:val="222222"/>
          <w:highlight w:val="white"/>
          <w:rtl w:val="0"/>
        </w:rPr>
        <w:t xml:space="preserve">plus important ;</w:t>
      </w:r>
      <w:r w:rsidDel="00000000" w:rsidR="00000000" w:rsidRPr="00000000">
        <w:rPr>
          <w:color w:val="222222"/>
          <w:highlight w:val="white"/>
          <w:rtl w:val="0"/>
        </w:rPr>
        <w:t xml:space="preserve"> 2) les élèves</w:t>
      </w:r>
      <w:r w:rsidDel="00000000" w:rsidR="00000000" w:rsidRPr="00000000">
        <w:rPr>
          <w:b w:val="1"/>
          <w:color w:val="222222"/>
          <w:highlight w:val="white"/>
          <w:rtl w:val="0"/>
        </w:rPr>
        <w:t xml:space="preserve"> oublient moins vite</w:t>
      </w:r>
      <w:r w:rsidDel="00000000" w:rsidR="00000000" w:rsidRPr="00000000">
        <w:rPr>
          <w:color w:val="222222"/>
          <w:highlight w:val="white"/>
          <w:rtl w:val="0"/>
        </w:rPr>
        <w:t xml:space="preserve">.</w:t>
      </w:r>
    </w:p>
    <w:p w:rsidR="00000000" w:rsidDel="00000000" w:rsidP="00000000" w:rsidRDefault="00000000" w:rsidRPr="00000000" w14:paraId="0000019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96">
      <w:pPr>
        <w:spacing w:line="240" w:lineRule="auto"/>
        <w:jc w:val="both"/>
        <w:rPr>
          <w:color w:val="222222"/>
          <w:highlight w:val="white"/>
        </w:rPr>
      </w:pPr>
      <w:r w:rsidDel="00000000" w:rsidR="00000000" w:rsidRPr="00000000">
        <w:rPr>
          <w:color w:val="222222"/>
          <w:highlight w:val="white"/>
          <w:rtl w:val="0"/>
        </w:rPr>
        <w:t xml:space="preserve">Explication de l’effet d’espacement dans l’apprentissage du point de vue cérébral :</w:t>
      </w:r>
    </w:p>
    <w:p w:rsidR="00000000" w:rsidDel="00000000" w:rsidP="00000000" w:rsidRDefault="00000000" w:rsidRPr="00000000" w14:paraId="00000197">
      <w:pPr>
        <w:numPr>
          <w:ilvl w:val="0"/>
          <w:numId w:val="34"/>
        </w:numPr>
        <w:spacing w:line="240" w:lineRule="auto"/>
        <w:ind w:left="720" w:hanging="360"/>
        <w:jc w:val="both"/>
        <w:rPr>
          <w:color w:val="222222"/>
          <w:highlight w:val="white"/>
          <w:u w:val="none"/>
        </w:rPr>
      </w:pPr>
      <w:r w:rsidDel="00000000" w:rsidR="00000000" w:rsidRPr="00000000">
        <w:rPr>
          <w:color w:val="222222"/>
          <w:highlight w:val="white"/>
          <w:rtl w:val="0"/>
        </w:rPr>
        <w:t xml:space="preserve">Rôle du </w:t>
      </w:r>
      <w:r w:rsidDel="00000000" w:rsidR="00000000" w:rsidRPr="00000000">
        <w:rPr>
          <w:b w:val="1"/>
          <w:color w:val="222222"/>
          <w:highlight w:val="white"/>
          <w:rtl w:val="0"/>
        </w:rPr>
        <w:t xml:space="preserve">sommeil </w:t>
      </w:r>
      <w:r w:rsidDel="00000000" w:rsidR="00000000" w:rsidRPr="00000000">
        <w:rPr>
          <w:color w:val="222222"/>
          <w:highlight w:val="white"/>
          <w:rtl w:val="0"/>
        </w:rPr>
        <w:t xml:space="preserve">– cerveau r</w:t>
      </w:r>
      <w:r w:rsidDel="00000000" w:rsidR="00000000" w:rsidRPr="00000000">
        <w:rPr>
          <w:b w:val="1"/>
          <w:color w:val="222222"/>
          <w:highlight w:val="white"/>
          <w:rtl w:val="0"/>
        </w:rPr>
        <w:t xml:space="preserve">éactive et consolide spontanément et inconsciemment  les réseaux de neurones</w:t>
      </w:r>
      <w:r w:rsidDel="00000000" w:rsidR="00000000" w:rsidRPr="00000000">
        <w:rPr>
          <w:color w:val="222222"/>
          <w:highlight w:val="white"/>
          <w:rtl w:val="0"/>
        </w:rPr>
        <w:t xml:space="preserve"> liés aux apprentissages réalisés récemment.</w:t>
      </w:r>
    </w:p>
    <w:p w:rsidR="00000000" w:rsidDel="00000000" w:rsidP="00000000" w:rsidRDefault="00000000" w:rsidRPr="00000000" w14:paraId="00000198">
      <w:pPr>
        <w:numPr>
          <w:ilvl w:val="0"/>
          <w:numId w:val="34"/>
        </w:numPr>
        <w:spacing w:line="240" w:lineRule="auto"/>
        <w:ind w:left="720" w:hanging="360"/>
        <w:jc w:val="both"/>
        <w:rPr>
          <w:color w:val="222222"/>
          <w:highlight w:val="white"/>
          <w:u w:val="none"/>
        </w:rPr>
      </w:pPr>
      <w:r w:rsidDel="00000000" w:rsidR="00000000" w:rsidRPr="00000000">
        <w:rPr>
          <w:color w:val="222222"/>
          <w:highlight w:val="white"/>
          <w:rtl w:val="0"/>
        </w:rPr>
        <w:t xml:space="preserve">Plus grande </w:t>
      </w:r>
      <w:r w:rsidDel="00000000" w:rsidR="00000000" w:rsidRPr="00000000">
        <w:rPr>
          <w:b w:val="1"/>
          <w:color w:val="222222"/>
          <w:highlight w:val="white"/>
          <w:rtl w:val="0"/>
        </w:rPr>
        <w:t xml:space="preserve">activation du cerveau</w:t>
      </w:r>
      <w:r w:rsidDel="00000000" w:rsidR="00000000" w:rsidRPr="00000000">
        <w:rPr>
          <w:color w:val="222222"/>
          <w:highlight w:val="white"/>
          <w:rtl w:val="0"/>
        </w:rPr>
        <w:t xml:space="preserve"> - si 4 séances de révisions </w:t>
      </w:r>
      <w:r w:rsidDel="00000000" w:rsidR="00000000" w:rsidRPr="00000000">
        <w:rPr>
          <w:b w:val="1"/>
          <w:color w:val="222222"/>
          <w:highlight w:val="white"/>
          <w:rtl w:val="0"/>
        </w:rPr>
        <w:t xml:space="preserve">massées</w:t>
      </w:r>
      <w:r w:rsidDel="00000000" w:rsidR="00000000" w:rsidRPr="00000000">
        <w:rPr>
          <w:color w:val="222222"/>
          <w:highlight w:val="white"/>
          <w:rtl w:val="0"/>
        </w:rPr>
        <w:t xml:space="preserve">, l’intensité cérébrale est </w:t>
      </w:r>
      <w:r w:rsidDel="00000000" w:rsidR="00000000" w:rsidRPr="00000000">
        <w:rPr>
          <w:b w:val="1"/>
          <w:color w:val="222222"/>
          <w:highlight w:val="white"/>
          <w:rtl w:val="0"/>
        </w:rPr>
        <w:t xml:space="preserve">de moins en moins importante</w:t>
      </w:r>
      <w:r w:rsidDel="00000000" w:rsidR="00000000" w:rsidRPr="00000000">
        <w:rPr>
          <w:color w:val="222222"/>
          <w:highlight w:val="white"/>
          <w:rtl w:val="0"/>
        </w:rPr>
        <w:t xml:space="preserve"> et si 4 séances de révisions </w:t>
      </w:r>
      <w:r w:rsidDel="00000000" w:rsidR="00000000" w:rsidRPr="00000000">
        <w:rPr>
          <w:b w:val="1"/>
          <w:color w:val="222222"/>
          <w:highlight w:val="white"/>
          <w:rtl w:val="0"/>
        </w:rPr>
        <w:t xml:space="preserve">espacées</w:t>
      </w: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l’intensité cérébrale est maintenue.</w:t>
      </w:r>
    </w:p>
    <w:p w:rsidR="00000000" w:rsidDel="00000000" w:rsidP="00000000" w:rsidRDefault="00000000" w:rsidRPr="00000000" w14:paraId="00000199">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9A">
      <w:pPr>
        <w:spacing w:line="259" w:lineRule="auto"/>
        <w:jc w:val="both"/>
        <w:rPr>
          <w:color w:val="222222"/>
          <w:highlight w:val="white"/>
        </w:rPr>
      </w:pPr>
      <w:r w:rsidDel="00000000" w:rsidR="00000000" w:rsidRPr="00000000">
        <w:rPr>
          <w:color w:val="222222"/>
          <w:highlight w:val="white"/>
          <w:rtl w:val="0"/>
        </w:rPr>
        <w:t xml:space="preserve">Conclusion de l’article : </w:t>
      </w:r>
    </w:p>
    <w:p w:rsidR="00000000" w:rsidDel="00000000" w:rsidP="00000000" w:rsidRDefault="00000000" w:rsidRPr="00000000" w14:paraId="0000019B">
      <w:pPr>
        <w:numPr>
          <w:ilvl w:val="0"/>
          <w:numId w:val="48"/>
        </w:numPr>
        <w:spacing w:line="259" w:lineRule="auto"/>
        <w:ind w:left="720" w:hanging="360"/>
        <w:jc w:val="both"/>
        <w:rPr>
          <w:b w:val="1"/>
          <w:color w:val="222222"/>
          <w:highlight w:val="white"/>
          <w:u w:val="none"/>
        </w:rPr>
      </w:pPr>
      <w:r w:rsidDel="00000000" w:rsidR="00000000" w:rsidRPr="00000000">
        <w:rPr>
          <w:color w:val="222222"/>
          <w:highlight w:val="white"/>
          <w:rtl w:val="0"/>
        </w:rPr>
        <w:t xml:space="preserve">Nécessité de </w:t>
      </w:r>
      <w:r w:rsidDel="00000000" w:rsidR="00000000" w:rsidRPr="00000000">
        <w:rPr>
          <w:b w:val="1"/>
          <w:color w:val="222222"/>
          <w:highlight w:val="white"/>
          <w:rtl w:val="0"/>
        </w:rPr>
        <w:t xml:space="preserve">réactiver ses connaissances </w:t>
      </w:r>
      <w:r w:rsidDel="00000000" w:rsidR="00000000" w:rsidRPr="00000000">
        <w:rPr>
          <w:color w:val="222222"/>
          <w:highlight w:val="white"/>
          <w:rtl w:val="0"/>
        </w:rPr>
        <w:t xml:space="preserve">pour lutter contre la courbe de l’oubli. Un travail rapide peut suffire (relecture de ses cours, fiches, mindmaps, flashcards).</w:t>
      </w:r>
    </w:p>
    <w:p w:rsidR="00000000" w:rsidDel="00000000" w:rsidP="00000000" w:rsidRDefault="00000000" w:rsidRPr="00000000" w14:paraId="0000019C">
      <w:pPr>
        <w:numPr>
          <w:ilvl w:val="0"/>
          <w:numId w:val="48"/>
        </w:numPr>
        <w:spacing w:line="240" w:lineRule="auto"/>
        <w:ind w:left="720" w:hanging="360"/>
        <w:jc w:val="both"/>
        <w:rPr>
          <w:color w:val="222222"/>
        </w:rPr>
      </w:pPr>
      <w:r w:rsidDel="00000000" w:rsidR="00000000" w:rsidRPr="00000000">
        <w:rPr>
          <w:color w:val="222222"/>
          <w:highlight w:val="white"/>
          <w:rtl w:val="0"/>
        </w:rPr>
        <w:t xml:space="preserve">Planifier son enseignement de manière à</w:t>
      </w:r>
      <w:r w:rsidDel="00000000" w:rsidR="00000000" w:rsidRPr="00000000">
        <w:rPr>
          <w:b w:val="1"/>
          <w:color w:val="222222"/>
          <w:highlight w:val="white"/>
          <w:rtl w:val="0"/>
        </w:rPr>
        <w:t xml:space="preserve"> espacer les périodes d’apprentissage </w:t>
      </w:r>
      <w:r w:rsidDel="00000000" w:rsidR="00000000" w:rsidRPr="00000000">
        <w:rPr>
          <w:color w:val="222222"/>
          <w:highlight w:val="white"/>
          <w:rtl w:val="0"/>
        </w:rPr>
        <w:t xml:space="preserve">(durée d’espacement 10-20 % par rapport au temps de mémorisation total visé).</w:t>
      </w:r>
    </w:p>
    <w:p w:rsidR="00000000" w:rsidDel="00000000" w:rsidP="00000000" w:rsidRDefault="00000000" w:rsidRPr="00000000" w14:paraId="0000019D">
      <w:pPr>
        <w:numPr>
          <w:ilvl w:val="0"/>
          <w:numId w:val="28"/>
        </w:numPr>
        <w:spacing w:line="240" w:lineRule="auto"/>
        <w:ind w:left="720" w:hanging="360"/>
        <w:jc w:val="both"/>
        <w:rPr>
          <w:color w:val="222222"/>
          <w:highlight w:val="white"/>
        </w:rPr>
      </w:pPr>
      <w:r w:rsidDel="00000000" w:rsidR="00000000" w:rsidRPr="00000000">
        <w:rPr>
          <w:b w:val="1"/>
          <w:color w:val="222222"/>
          <w:highlight w:val="white"/>
          <w:rtl w:val="0"/>
        </w:rPr>
        <w:t xml:space="preserve">Augmenter progressivement l’espacement</w:t>
      </w:r>
      <w:r w:rsidDel="00000000" w:rsidR="00000000" w:rsidRPr="00000000">
        <w:rPr>
          <w:color w:val="222222"/>
          <w:highlight w:val="white"/>
          <w:rtl w:val="0"/>
        </w:rPr>
        <w:t xml:space="preserve"> (1 jour, puis plusieurs jours).</w:t>
      </w:r>
    </w:p>
    <w:p w:rsidR="00000000" w:rsidDel="00000000" w:rsidP="00000000" w:rsidRDefault="00000000" w:rsidRPr="00000000" w14:paraId="0000019E">
      <w:pPr>
        <w:numPr>
          <w:ilvl w:val="0"/>
          <w:numId w:val="28"/>
        </w:numPr>
        <w:spacing w:line="240" w:lineRule="auto"/>
        <w:ind w:left="720" w:hanging="360"/>
        <w:jc w:val="both"/>
        <w:rPr>
          <w:color w:val="222222"/>
          <w:highlight w:val="white"/>
        </w:rPr>
      </w:pPr>
      <w:r w:rsidDel="00000000" w:rsidR="00000000" w:rsidRPr="00000000">
        <w:rPr>
          <w:color w:val="222222"/>
          <w:highlight w:val="white"/>
          <w:rtl w:val="0"/>
        </w:rPr>
        <w:t xml:space="preserve">S’auto-interroger</w:t>
      </w:r>
      <w:r w:rsidDel="00000000" w:rsidR="00000000" w:rsidRPr="00000000">
        <w:rPr>
          <w:b w:val="1"/>
          <w:color w:val="222222"/>
          <w:highlight w:val="white"/>
          <w:rtl w:val="0"/>
        </w:rPr>
        <w:t xml:space="preserve"> sur un contenu lointain ou cumulatif</w:t>
      </w:r>
      <w:r w:rsidDel="00000000" w:rsidR="00000000" w:rsidRPr="00000000">
        <w:rPr>
          <w:color w:val="222222"/>
          <w:highlight w:val="white"/>
          <w:rtl w:val="0"/>
        </w:rPr>
        <w:t xml:space="preserve"> pour forcer la réactivation.</w:t>
      </w:r>
    </w:p>
    <w:p w:rsidR="00000000" w:rsidDel="00000000" w:rsidP="00000000" w:rsidRDefault="00000000" w:rsidRPr="00000000" w14:paraId="0000019F">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A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A1">
      <w:pPr>
        <w:pStyle w:val="Heading2"/>
        <w:numPr>
          <w:ilvl w:val="0"/>
          <w:numId w:val="6"/>
        </w:numPr>
        <w:spacing w:line="259" w:lineRule="auto"/>
        <w:ind w:left="720" w:hanging="360"/>
        <w:jc w:val="both"/>
        <w:rPr/>
      </w:pPr>
      <w:bookmarkStart w:colFirst="0" w:colLast="0" w:name="_vbrs7a3i5vi" w:id="22"/>
      <w:bookmarkEnd w:id="22"/>
      <w:r w:rsidDel="00000000" w:rsidR="00000000" w:rsidRPr="00000000">
        <w:rPr>
          <w:rtl w:val="0"/>
        </w:rPr>
        <w:t xml:space="preserve">Analyse expérimentale de l’effet d’espacement intra-session</w:t>
      </w:r>
    </w:p>
    <w:p w:rsidR="00000000" w:rsidDel="00000000" w:rsidP="00000000" w:rsidRDefault="00000000" w:rsidRPr="00000000" w14:paraId="000001A2">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A3">
      <w:pPr>
        <w:spacing w:line="240" w:lineRule="auto"/>
        <w:jc w:val="both"/>
        <w:rPr>
          <w:color w:val="222222"/>
          <w:highlight w:val="white"/>
        </w:rPr>
      </w:pPr>
      <w:r w:rsidDel="00000000" w:rsidR="00000000" w:rsidRPr="00000000">
        <w:rPr>
          <w:color w:val="222222"/>
          <w:highlight w:val="white"/>
          <w:rtl w:val="0"/>
        </w:rPr>
        <w:t xml:space="preserve">L’effet d’espacement est le fait que l’espacement de l’apprentissage </w:t>
      </w:r>
      <w:r w:rsidDel="00000000" w:rsidR="00000000" w:rsidRPr="00000000">
        <w:rPr>
          <w:b w:val="1"/>
          <w:color w:val="222222"/>
          <w:highlight w:val="white"/>
          <w:rtl w:val="0"/>
        </w:rPr>
        <w:t xml:space="preserve">entraîne une mémorisation à plus long terme</w:t>
      </w:r>
      <w:r w:rsidDel="00000000" w:rsidR="00000000" w:rsidRPr="00000000">
        <w:rPr>
          <w:color w:val="222222"/>
          <w:highlight w:val="white"/>
          <w:rtl w:val="0"/>
        </w:rPr>
        <w:t xml:space="preserve"> que le regroupement de l’apprentissage. Cet effet est un phénomène robuste qui a été démontré des centaines de fois depuis Ebbinghaus (1885/1964) sur des apprentissages en cours ou lors du travail individuel.</w:t>
      </w:r>
    </w:p>
    <w:p w:rsidR="00000000" w:rsidDel="00000000" w:rsidP="00000000" w:rsidRDefault="00000000" w:rsidRPr="00000000" w14:paraId="000001A4">
      <w:pPr>
        <w:spacing w:line="259" w:lineRule="auto"/>
        <w:jc w:val="both"/>
        <w:rPr>
          <w:color w:val="222222"/>
          <w:highlight w:val="white"/>
        </w:rPr>
      </w:pPr>
      <w:r w:rsidDel="00000000" w:rsidR="00000000" w:rsidRPr="00000000">
        <w:rPr>
          <w:color w:val="222222"/>
          <w:highlight w:val="white"/>
          <w:rtl w:val="0"/>
        </w:rPr>
        <w:t xml:space="preserve">Temps estimé : 10-15 min</w:t>
      </w:r>
    </w:p>
    <w:p w:rsidR="00000000" w:rsidDel="00000000" w:rsidP="00000000" w:rsidRDefault="00000000" w:rsidRPr="00000000" w14:paraId="000001A5">
      <w:pPr>
        <w:spacing w:line="259" w:lineRule="auto"/>
        <w:jc w:val="both"/>
        <w:rPr>
          <w:color w:val="222222"/>
          <w:highlight w:val="white"/>
        </w:rPr>
      </w:pPr>
      <w:r w:rsidDel="00000000" w:rsidR="00000000" w:rsidRPr="00000000">
        <w:rPr>
          <w:color w:val="222222"/>
          <w:highlight w:val="white"/>
          <w:rtl w:val="0"/>
        </w:rPr>
        <w:t xml:space="preserve">Enseignant : Présentation de l’article et de l’expérience 1</w:t>
      </w:r>
    </w:p>
    <w:p w:rsidR="00000000" w:rsidDel="00000000" w:rsidP="00000000" w:rsidRDefault="00000000" w:rsidRPr="00000000" w14:paraId="000001A6">
      <w:pPr>
        <w:spacing w:line="259" w:lineRule="auto"/>
        <w:jc w:val="both"/>
        <w:rPr>
          <w:color w:val="222222"/>
          <w:highlight w:val="white"/>
        </w:rPr>
      </w:pPr>
      <w:r w:rsidDel="00000000" w:rsidR="00000000" w:rsidRPr="00000000">
        <w:rPr>
          <w:color w:val="222222"/>
          <w:highlight w:val="white"/>
          <w:rtl w:val="0"/>
        </w:rPr>
        <w:t xml:space="preserve">Étudiants : Discussion sur les résultats</w:t>
      </w:r>
    </w:p>
    <w:p w:rsidR="00000000" w:rsidDel="00000000" w:rsidP="00000000" w:rsidRDefault="00000000" w:rsidRPr="00000000" w14:paraId="000001A7">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A8">
      <w:pPr>
        <w:spacing w:line="259" w:lineRule="auto"/>
        <w:jc w:val="both"/>
        <w:rPr>
          <w:b w:val="1"/>
          <w:color w:val="222222"/>
          <w:highlight w:val="white"/>
        </w:rPr>
      </w:pPr>
      <w:r w:rsidDel="00000000" w:rsidR="00000000" w:rsidRPr="00000000">
        <w:rPr>
          <w:b w:val="1"/>
          <w:color w:val="222222"/>
          <w:highlight w:val="white"/>
          <w:rtl w:val="0"/>
        </w:rPr>
        <w:t xml:space="preserve">Vocabulaire :</w:t>
      </w:r>
    </w:p>
    <w:p w:rsidR="00000000" w:rsidDel="00000000" w:rsidP="00000000" w:rsidRDefault="00000000" w:rsidRPr="00000000" w14:paraId="000001A9">
      <w:pPr>
        <w:numPr>
          <w:ilvl w:val="0"/>
          <w:numId w:val="3"/>
        </w:numPr>
        <w:spacing w:after="0" w:afterAutospacing="0" w:before="240" w:line="259" w:lineRule="auto"/>
        <w:ind w:left="1320" w:right="600" w:hanging="360"/>
        <w:jc w:val="both"/>
        <w:rPr>
          <w:b w:val="1"/>
          <w:color w:val="222222"/>
          <w:highlight w:val="white"/>
        </w:rPr>
      </w:pPr>
      <w:r w:rsidDel="00000000" w:rsidR="00000000" w:rsidRPr="00000000">
        <w:rPr>
          <w:b w:val="1"/>
          <w:color w:val="222222"/>
          <w:highlight w:val="white"/>
          <w:rtl w:val="0"/>
        </w:rPr>
        <w:t xml:space="preserve">espacé : signifie qu'on apprend les cartes d'un gros paquet (20 cartes) 1X chacune avant de passer à la suivante. donc quand on parle de 2 passages = on fait 2 fois la pile de carte en les apprenant  1x par passage.</w:t>
      </w:r>
    </w:p>
    <w:p w:rsidR="00000000" w:rsidDel="00000000" w:rsidP="00000000" w:rsidRDefault="00000000" w:rsidRPr="00000000" w14:paraId="000001AA">
      <w:pPr>
        <w:numPr>
          <w:ilvl w:val="0"/>
          <w:numId w:val="3"/>
        </w:numPr>
        <w:spacing w:after="0" w:afterAutospacing="0" w:before="0" w:beforeAutospacing="0" w:line="259" w:lineRule="auto"/>
        <w:ind w:left="1320" w:right="600" w:hanging="360"/>
        <w:jc w:val="both"/>
        <w:rPr>
          <w:b w:val="1"/>
          <w:color w:val="222222"/>
          <w:highlight w:val="white"/>
        </w:rPr>
      </w:pPr>
      <w:r w:rsidDel="00000000" w:rsidR="00000000" w:rsidRPr="00000000">
        <w:rPr>
          <w:b w:val="1"/>
          <w:color w:val="222222"/>
          <w:highlight w:val="white"/>
          <w:rtl w:val="0"/>
        </w:rPr>
        <w:t xml:space="preserve">massé : signifie qu'on apprend les cartes d'un petit paquet (5 cartes) 1 X chacune avant de passer à la suivante, mais le paquet étant plus petit on revient rapidement à la première.</w:t>
      </w:r>
    </w:p>
    <w:p w:rsidR="00000000" w:rsidDel="00000000" w:rsidP="00000000" w:rsidRDefault="00000000" w:rsidRPr="00000000" w14:paraId="000001AB">
      <w:pPr>
        <w:numPr>
          <w:ilvl w:val="0"/>
          <w:numId w:val="3"/>
        </w:numPr>
        <w:spacing w:after="0" w:afterAutospacing="0" w:before="0" w:beforeAutospacing="0" w:line="259" w:lineRule="auto"/>
        <w:ind w:left="1320" w:right="600" w:hanging="360"/>
        <w:jc w:val="both"/>
        <w:rPr>
          <w:b w:val="1"/>
          <w:color w:val="222222"/>
          <w:highlight w:val="white"/>
        </w:rPr>
      </w:pPr>
      <w:r w:rsidDel="00000000" w:rsidR="00000000" w:rsidRPr="00000000">
        <w:rPr>
          <w:b w:val="1"/>
          <w:color w:val="222222"/>
          <w:highlight w:val="white"/>
          <w:rtl w:val="0"/>
        </w:rPr>
        <w:t xml:space="preserve">Session : on entend session de travail, donc le créneau de travail pendant lequel les étudiants apprennent les cartes.</w:t>
      </w:r>
    </w:p>
    <w:p w:rsidR="00000000" w:rsidDel="00000000" w:rsidP="00000000" w:rsidRDefault="00000000" w:rsidRPr="00000000" w14:paraId="000001AC">
      <w:pPr>
        <w:numPr>
          <w:ilvl w:val="0"/>
          <w:numId w:val="3"/>
        </w:numPr>
        <w:spacing w:after="240" w:before="0" w:beforeAutospacing="0" w:line="259" w:lineRule="auto"/>
        <w:ind w:left="1320" w:right="600" w:hanging="360"/>
        <w:jc w:val="both"/>
        <w:rPr>
          <w:b w:val="1"/>
          <w:color w:val="222222"/>
          <w:highlight w:val="white"/>
        </w:rPr>
      </w:pPr>
      <w:r w:rsidDel="00000000" w:rsidR="00000000" w:rsidRPr="00000000">
        <w:rPr>
          <w:b w:val="1"/>
          <w:color w:val="222222"/>
          <w:highlight w:val="white"/>
          <w:rtl w:val="0"/>
        </w:rPr>
        <w:t xml:space="preserve">Intra-session : signifie pendant la séance de travail.</w:t>
        <w:br w:type="textWrapping"/>
        <w:t xml:space="preserve">Inter-session : signifie entre deux créneaux de travail (donc là la notion de temps intervient car dans les expériences 2 et 3, les créneaux sont séparés de 24h)</w:t>
      </w:r>
    </w:p>
    <w:p w:rsidR="00000000" w:rsidDel="00000000" w:rsidP="00000000" w:rsidRDefault="00000000" w:rsidRPr="00000000" w14:paraId="000001AD">
      <w:pPr>
        <w:spacing w:after="240" w:before="240" w:line="259" w:lineRule="auto"/>
        <w:ind w:left="0" w:firstLine="0"/>
        <w:jc w:val="both"/>
        <w:rPr>
          <w:b w:val="1"/>
          <w:color w:val="222222"/>
          <w:highlight w:val="white"/>
        </w:rPr>
      </w:pPr>
      <w:r w:rsidDel="00000000" w:rsidR="00000000" w:rsidRPr="00000000">
        <w:rPr>
          <w:b w:val="1"/>
          <w:color w:val="222222"/>
          <w:highlight w:val="white"/>
          <w:rtl w:val="0"/>
        </w:rPr>
        <w:t xml:space="preserve">Les expériences espacées et massées sont effectuées sur les mêmes étudiants. Ils ont donc à chaque fois 40 cartes à apprendre. la moitié des cartes en espacé et l'autre moitié en massé.</w:t>
      </w:r>
    </w:p>
    <w:p w:rsidR="00000000" w:rsidDel="00000000" w:rsidP="00000000" w:rsidRDefault="00000000" w:rsidRPr="00000000" w14:paraId="000001AE">
      <w:pPr>
        <w:spacing w:after="240" w:before="240" w:line="259" w:lineRule="auto"/>
        <w:ind w:left="0" w:firstLine="0"/>
        <w:jc w:val="both"/>
        <w:rPr>
          <w:b w:val="1"/>
          <w:color w:val="222222"/>
          <w:highlight w:val="white"/>
        </w:rPr>
      </w:pPr>
      <w:r w:rsidDel="00000000" w:rsidR="00000000" w:rsidRPr="00000000">
        <w:rPr>
          <w:b w:val="1"/>
          <w:color w:val="222222"/>
          <w:highlight w:val="white"/>
          <w:rtl w:val="0"/>
        </w:rPr>
        <w:t xml:space="preserve">Le nombre de passages pour apprendre chaque carte en mode espacé ou massé est le même au total avant chaque test.</w:t>
      </w:r>
    </w:p>
    <w:p w:rsidR="00000000" w:rsidDel="00000000" w:rsidP="00000000" w:rsidRDefault="00000000" w:rsidRPr="00000000" w14:paraId="000001AF">
      <w:pPr>
        <w:spacing w:after="240" w:before="240" w:line="259" w:lineRule="auto"/>
        <w:ind w:left="0" w:firstLine="0"/>
        <w:jc w:val="both"/>
        <w:rPr>
          <w:b w:val="1"/>
          <w:color w:val="222222"/>
          <w:highlight w:val="white"/>
        </w:rPr>
      </w:pPr>
      <w:r w:rsidDel="00000000" w:rsidR="00000000" w:rsidRPr="00000000">
        <w:rPr>
          <w:b w:val="1"/>
          <w:color w:val="222222"/>
          <w:highlight w:val="white"/>
          <w:rtl w:val="0"/>
        </w:rPr>
        <w:t xml:space="preserve">Le test a lieu 24h après le dernier passage et les étudiants tirent les questions aléatoirement et doivent immédiatement y répondre</w:t>
      </w:r>
    </w:p>
    <w:p w:rsidR="00000000" w:rsidDel="00000000" w:rsidP="00000000" w:rsidRDefault="00000000" w:rsidRPr="00000000" w14:paraId="000001B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B1">
      <w:pPr>
        <w:spacing w:line="259" w:lineRule="auto"/>
        <w:jc w:val="both"/>
        <w:rPr>
          <w:b w:val="1"/>
          <w:color w:val="222222"/>
          <w:highlight w:val="white"/>
        </w:rPr>
      </w:pPr>
      <w:r w:rsidDel="00000000" w:rsidR="00000000" w:rsidRPr="00000000">
        <w:rPr>
          <w:b w:val="1"/>
          <w:color w:val="222222"/>
          <w:highlight w:val="white"/>
          <w:rtl w:val="0"/>
        </w:rPr>
        <w:t xml:space="preserve">Expérience 1 - Tester l’espacement intra-session - Moduler le nombre de cartes dans un paquet</w:t>
      </w:r>
    </w:p>
    <w:p w:rsidR="00000000" w:rsidDel="00000000" w:rsidP="00000000" w:rsidRDefault="00000000" w:rsidRPr="00000000" w14:paraId="000001B2">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1B3">
      <w:pPr>
        <w:spacing w:line="240" w:lineRule="auto"/>
        <w:jc w:val="both"/>
        <w:rPr>
          <w:i w:val="1"/>
          <w:color w:val="222222"/>
          <w:highlight w:val="white"/>
        </w:rPr>
      </w:pPr>
      <w:r w:rsidDel="00000000" w:rsidR="00000000" w:rsidRPr="00000000">
        <w:rPr>
          <w:i w:val="1"/>
          <w:color w:val="222222"/>
          <w:highlight w:val="white"/>
          <w:rtl w:val="0"/>
        </w:rPr>
        <w:t xml:space="preserve">Protocole commun aux expériences</w:t>
      </w:r>
    </w:p>
    <w:p w:rsidR="00000000" w:rsidDel="00000000" w:rsidP="00000000" w:rsidRDefault="00000000" w:rsidRPr="00000000" w14:paraId="000001B4">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 20 (Exp 1) ou 25 (exp 2 et 3) étudiants de l’université de Californie à Los Angeles.</w:t>
      </w:r>
    </w:p>
    <w:p w:rsidR="00000000" w:rsidDel="00000000" w:rsidP="00000000" w:rsidRDefault="00000000" w:rsidRPr="00000000" w14:paraId="000001B5">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40 Flashcards de vocabulaire (synonymes).</w:t>
      </w:r>
    </w:p>
    <w:p w:rsidR="00000000" w:rsidDel="00000000" w:rsidP="00000000" w:rsidRDefault="00000000" w:rsidRPr="00000000" w14:paraId="000001B6">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Question de la flashcard : mot peu connu, réponse de la flashcard : mot connu.</w:t>
      </w:r>
    </w:p>
    <w:p w:rsidR="00000000" w:rsidDel="00000000" w:rsidP="00000000" w:rsidRDefault="00000000" w:rsidRPr="00000000" w14:paraId="000001B7">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Les étudiants peuvent passer autant de temps que nécessaire sur chaque flashcard.</w:t>
      </w:r>
    </w:p>
    <w:p w:rsidR="00000000" w:rsidDel="00000000" w:rsidP="00000000" w:rsidRDefault="00000000" w:rsidRPr="00000000" w14:paraId="000001B8">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Chaque étudiant apprend suivant les deux conditions d’apprentissage dans un sens ou dans un autre pour éviter un biais</w:t>
      </w:r>
    </w:p>
    <w:p w:rsidR="00000000" w:rsidDel="00000000" w:rsidP="00000000" w:rsidRDefault="00000000" w:rsidRPr="00000000" w14:paraId="000001B9">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Les 40 synonymes ont été répartis aléatoirement à la condition massée ou espacée. L’ordre des synonymes a été attribué au hasard, mais une fois attribué à un étudiant ne changeaient plus d’ordre.</w:t>
      </w:r>
    </w:p>
    <w:p w:rsidR="00000000" w:rsidDel="00000000" w:rsidP="00000000" w:rsidRDefault="00000000" w:rsidRPr="00000000" w14:paraId="000001BA">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Chaque carte est vue 4 fois dans l’expérience 1.  </w:t>
      </w:r>
    </w:p>
    <w:p w:rsidR="00000000" w:rsidDel="00000000" w:rsidP="00000000" w:rsidRDefault="00000000" w:rsidRPr="00000000" w14:paraId="000001BB">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Test : ordre aléatoire des questions. Question apparaissait et les étudiants devaient taper la réponse dans les 24h.</w:t>
      </w:r>
    </w:p>
    <w:p w:rsidR="00000000" w:rsidDel="00000000" w:rsidP="00000000" w:rsidRDefault="00000000" w:rsidRPr="00000000" w14:paraId="000001BC">
      <w:pPr>
        <w:numPr>
          <w:ilvl w:val="0"/>
          <w:numId w:val="41"/>
        </w:numPr>
        <w:spacing w:line="240" w:lineRule="auto"/>
        <w:ind w:left="720" w:hanging="360"/>
        <w:jc w:val="both"/>
        <w:rPr>
          <w:color w:val="222222"/>
          <w:highlight w:val="white"/>
          <w:u w:val="none"/>
        </w:rPr>
      </w:pPr>
      <w:r w:rsidDel="00000000" w:rsidR="00000000" w:rsidRPr="00000000">
        <w:rPr>
          <w:color w:val="222222"/>
          <w:highlight w:val="white"/>
          <w:rtl w:val="0"/>
        </w:rPr>
        <w:t xml:space="preserve">En fin de chaque session (apprentissage et test), les étudiants devaient faire une estimation du pourcentage de mots appris sur la partie massé et sur la partie filée (après explicitation auprès des étudiants).</w:t>
      </w:r>
      <w:r w:rsidDel="00000000" w:rsidR="00000000" w:rsidRPr="00000000">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571500</wp:posOffset>
            </wp:positionV>
            <wp:extent cx="4686300" cy="2343150"/>
            <wp:effectExtent b="0" l="0" r="0" t="0"/>
            <wp:wrapNone/>
            <wp:docPr id="16"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4686300" cy="2343150"/>
                    </a:xfrm>
                    <a:prstGeom prst="rect"/>
                    <a:ln/>
                  </pic:spPr>
                </pic:pic>
              </a:graphicData>
            </a:graphic>
          </wp:anchor>
        </w:drawing>
      </w:r>
    </w:p>
    <w:p w:rsidR="00000000" w:rsidDel="00000000" w:rsidP="00000000" w:rsidRDefault="00000000" w:rsidRPr="00000000" w14:paraId="000001BD">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BE">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BF">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1">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2">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3">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4">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5">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6">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7">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8">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9">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A">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B">
      <w:pPr>
        <w:spacing w:line="259" w:lineRule="auto"/>
        <w:jc w:val="both"/>
        <w:rPr>
          <w:b w:val="1"/>
          <w:color w:val="222222"/>
          <w:highlight w:val="white"/>
        </w:rPr>
      </w:pPr>
      <w:r w:rsidDel="00000000" w:rsidR="00000000" w:rsidRPr="00000000">
        <w:rPr>
          <w:b w:val="1"/>
          <w:color w:val="222222"/>
          <w:highlight w:val="white"/>
          <w:rtl w:val="0"/>
        </w:rPr>
        <w:t xml:space="preserve">Résultats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192409</wp:posOffset>
            </wp:positionV>
            <wp:extent cx="5731200" cy="1485900"/>
            <wp:effectExtent b="0" l="0" r="0" t="0"/>
            <wp:wrapNone/>
            <wp:docPr id="18"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5731200" cy="1485900"/>
                    </a:xfrm>
                    <a:prstGeom prst="rect"/>
                    <a:ln/>
                  </pic:spPr>
                </pic:pic>
              </a:graphicData>
            </a:graphic>
          </wp:anchor>
        </w:drawing>
      </w:r>
    </w:p>
    <w:p w:rsidR="00000000" w:rsidDel="00000000" w:rsidP="00000000" w:rsidRDefault="00000000" w:rsidRPr="00000000" w14:paraId="000001CC">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D">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E">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CF">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1">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2">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3">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4">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5">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1D6">
      <w:pPr>
        <w:numPr>
          <w:ilvl w:val="0"/>
          <w:numId w:val="49"/>
        </w:numPr>
        <w:spacing w:line="240" w:lineRule="auto"/>
        <w:ind w:left="720" w:hanging="360"/>
        <w:jc w:val="both"/>
        <w:rPr>
          <w:color w:val="222222"/>
          <w:highlight w:val="white"/>
          <w:u w:val="none"/>
        </w:rPr>
      </w:pPr>
      <w:r w:rsidDel="00000000" w:rsidR="00000000" w:rsidRPr="00000000">
        <w:rPr>
          <w:color w:val="222222"/>
          <w:highlight w:val="white"/>
          <w:rtl w:val="0"/>
        </w:rPr>
        <w:t xml:space="preserve">L’espacement intra-session améliore l’apprentissage.</w:t>
      </w:r>
    </w:p>
    <w:p w:rsidR="00000000" w:rsidDel="00000000" w:rsidP="00000000" w:rsidRDefault="00000000" w:rsidRPr="00000000" w14:paraId="000001D7">
      <w:pPr>
        <w:numPr>
          <w:ilvl w:val="0"/>
          <w:numId w:val="49"/>
        </w:numPr>
        <w:spacing w:line="240" w:lineRule="auto"/>
        <w:ind w:left="720" w:hanging="360"/>
        <w:jc w:val="both"/>
        <w:rPr>
          <w:color w:val="222222"/>
          <w:highlight w:val="white"/>
          <w:u w:val="none"/>
        </w:rPr>
      </w:pPr>
      <w:r w:rsidDel="00000000" w:rsidR="00000000" w:rsidRPr="00000000">
        <w:rPr>
          <w:color w:val="222222"/>
          <w:highlight w:val="white"/>
          <w:rtl w:val="0"/>
        </w:rPr>
        <w:t xml:space="preserve">d’étude des cartes identiques(Il est important de noter que l’espacement de l’apprentissage </w:t>
      </w:r>
      <w:r w:rsidDel="00000000" w:rsidR="00000000" w:rsidRPr="00000000">
        <w:rPr>
          <w:b w:val="1"/>
          <w:color w:val="222222"/>
          <w:highlight w:val="white"/>
          <w:rtl w:val="0"/>
        </w:rPr>
        <w:t xml:space="preserve">ne prend pas plus de temps</w:t>
      </w:r>
      <w:r w:rsidDel="00000000" w:rsidR="00000000" w:rsidRPr="00000000">
        <w:rPr>
          <w:color w:val="222222"/>
          <w:highlight w:val="white"/>
          <w:rtl w:val="0"/>
        </w:rPr>
        <w:t xml:space="preserve"> que l’apprentissage massé, c’est simplement </w:t>
      </w:r>
      <w:r w:rsidDel="00000000" w:rsidR="00000000" w:rsidRPr="00000000">
        <w:rPr>
          <w:b w:val="1"/>
          <w:color w:val="222222"/>
          <w:highlight w:val="white"/>
          <w:rtl w:val="0"/>
        </w:rPr>
        <w:t xml:space="preserve">une répartition différente du temps</w:t>
      </w:r>
      <w:r w:rsidDel="00000000" w:rsidR="00000000" w:rsidRPr="00000000">
        <w:rPr>
          <w:color w:val="222222"/>
          <w:highlight w:val="white"/>
          <w:rtl w:val="0"/>
        </w:rPr>
        <w:t xml:space="preserve">).</w:t>
      </w:r>
    </w:p>
    <w:p w:rsidR="00000000" w:rsidDel="00000000" w:rsidP="00000000" w:rsidRDefault="00000000" w:rsidRPr="00000000" w14:paraId="000001D8">
      <w:pPr>
        <w:numPr>
          <w:ilvl w:val="0"/>
          <w:numId w:val="49"/>
        </w:numPr>
        <w:spacing w:line="240" w:lineRule="auto"/>
        <w:ind w:left="720" w:hanging="360"/>
        <w:jc w:val="both"/>
        <w:rPr>
          <w:color w:val="222222"/>
          <w:highlight w:val="white"/>
          <w:u w:val="none"/>
        </w:rPr>
      </w:pPr>
      <w:r w:rsidDel="00000000" w:rsidR="00000000" w:rsidRPr="00000000">
        <w:rPr>
          <w:color w:val="222222"/>
          <w:highlight w:val="white"/>
          <w:rtl w:val="0"/>
        </w:rPr>
        <w:t xml:space="preserve">Utiliser de petites piles de cartes est populaire, crée l’illusion d’un apprentissage efficace alors qu’il nuit à l’apprentissage (les étudiants partent du principe que l’étude massée est plus efficace que l’étude espacée (cela peut varier en fonction des matières difficiles ou faciles à apprendre). </w:t>
      </w:r>
    </w:p>
    <w:p w:rsidR="00000000" w:rsidDel="00000000" w:rsidP="00000000" w:rsidRDefault="00000000" w:rsidRPr="00000000" w14:paraId="000001D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D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DB">
      <w:pPr>
        <w:pStyle w:val="Heading2"/>
        <w:numPr>
          <w:ilvl w:val="0"/>
          <w:numId w:val="6"/>
        </w:numPr>
        <w:spacing w:line="259" w:lineRule="auto"/>
        <w:ind w:left="720" w:hanging="360"/>
        <w:jc w:val="both"/>
        <w:rPr/>
      </w:pPr>
      <w:bookmarkStart w:colFirst="0" w:colLast="0" w:name="_fnv2fg48zqra" w:id="23"/>
      <w:bookmarkEnd w:id="23"/>
      <w:r w:rsidDel="00000000" w:rsidR="00000000" w:rsidRPr="00000000">
        <w:rPr>
          <w:rtl w:val="0"/>
        </w:rPr>
        <w:t xml:space="preserve">Analyse expérimentale des effets d’espacements intra-session et inter-session</w:t>
      </w:r>
    </w:p>
    <w:p w:rsidR="00000000" w:rsidDel="00000000" w:rsidP="00000000" w:rsidRDefault="00000000" w:rsidRPr="00000000" w14:paraId="000001D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DD">
      <w:pPr>
        <w:pStyle w:val="Heading3"/>
        <w:numPr>
          <w:ilvl w:val="0"/>
          <w:numId w:val="5"/>
        </w:numPr>
        <w:spacing w:line="259" w:lineRule="auto"/>
        <w:ind w:left="720" w:hanging="360"/>
        <w:jc w:val="both"/>
        <w:rPr/>
      </w:pPr>
      <w:bookmarkStart w:colFirst="0" w:colLast="0" w:name="_be02122rcw" w:id="24"/>
      <w:bookmarkEnd w:id="24"/>
      <w:r w:rsidDel="00000000" w:rsidR="00000000" w:rsidRPr="00000000">
        <w:rPr>
          <w:rtl w:val="0"/>
        </w:rPr>
        <w:t xml:space="preserve">Phase de présentation </w:t>
      </w:r>
    </w:p>
    <w:p w:rsidR="00000000" w:rsidDel="00000000" w:rsidP="00000000" w:rsidRDefault="00000000" w:rsidRPr="00000000" w14:paraId="000001DE">
      <w:pPr>
        <w:spacing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1DF">
      <w:pPr>
        <w:spacing w:line="259" w:lineRule="auto"/>
        <w:jc w:val="both"/>
        <w:rPr>
          <w:color w:val="222222"/>
          <w:highlight w:val="white"/>
        </w:rPr>
      </w:pPr>
      <w:r w:rsidDel="00000000" w:rsidR="00000000" w:rsidRPr="00000000">
        <w:rPr>
          <w:color w:val="222222"/>
          <w:highlight w:val="white"/>
          <w:rtl w:val="0"/>
        </w:rPr>
        <w:t xml:space="preserve">Temps estimé : 5 min</w:t>
      </w:r>
    </w:p>
    <w:p w:rsidR="00000000" w:rsidDel="00000000" w:rsidP="00000000" w:rsidRDefault="00000000" w:rsidRPr="00000000" w14:paraId="000001E0">
      <w:pPr>
        <w:spacing w:line="259" w:lineRule="auto"/>
        <w:jc w:val="both"/>
        <w:rPr>
          <w:color w:val="222222"/>
          <w:highlight w:val="white"/>
        </w:rPr>
      </w:pPr>
      <w:r w:rsidDel="00000000" w:rsidR="00000000" w:rsidRPr="00000000">
        <w:rPr>
          <w:color w:val="222222"/>
          <w:highlight w:val="white"/>
          <w:rtl w:val="0"/>
        </w:rPr>
        <w:t xml:space="preserve">Enseignant : Présentation de  l’expérience 2</w:t>
      </w:r>
    </w:p>
    <w:p w:rsidR="00000000" w:rsidDel="00000000" w:rsidP="00000000" w:rsidRDefault="00000000" w:rsidRPr="00000000" w14:paraId="000001E1">
      <w:pPr>
        <w:spacing w:line="259" w:lineRule="auto"/>
        <w:jc w:val="both"/>
        <w:rPr>
          <w:color w:val="222222"/>
          <w:highlight w:val="white"/>
        </w:rPr>
      </w:pPr>
      <w:r w:rsidDel="00000000" w:rsidR="00000000" w:rsidRPr="00000000">
        <w:rPr>
          <w:color w:val="222222"/>
          <w:highlight w:val="white"/>
          <w:rtl w:val="0"/>
        </w:rPr>
        <w:t xml:space="preserve">Étudiants : /</w:t>
      </w:r>
    </w:p>
    <w:p w:rsidR="00000000" w:rsidDel="00000000" w:rsidP="00000000" w:rsidRDefault="00000000" w:rsidRPr="00000000" w14:paraId="000001E2">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1E3">
      <w:pPr>
        <w:spacing w:line="259" w:lineRule="auto"/>
        <w:jc w:val="both"/>
        <w:rPr>
          <w:b w:val="1"/>
          <w:color w:val="222222"/>
          <w:highlight w:val="white"/>
        </w:rPr>
      </w:pPr>
      <w:r w:rsidDel="00000000" w:rsidR="00000000" w:rsidRPr="00000000">
        <w:rPr>
          <w:b w:val="1"/>
          <w:color w:val="222222"/>
          <w:highlight w:val="white"/>
          <w:rtl w:val="0"/>
        </w:rPr>
        <w:t xml:space="preserve">Expérience 2 - Tester l’espacement intra-session et l’espacement inter-session - Moduler le nombre de cartes dans un paquet et moduler l’espacement entre sessions d’apprentissage.</w:t>
      </w:r>
      <w:r w:rsidDel="00000000" w:rsidR="00000000" w:rsidRPr="00000000">
        <w:drawing>
          <wp:anchor allowOverlap="1" behindDoc="0" distB="114300" distT="114300" distL="114300" distR="114300" hidden="0" layoutInCell="1" locked="0" relativeHeight="0" simplePos="0">
            <wp:simplePos x="0" y="0"/>
            <wp:positionH relativeFrom="column">
              <wp:posOffset>285750</wp:posOffset>
            </wp:positionH>
            <wp:positionV relativeFrom="paragraph">
              <wp:posOffset>605057</wp:posOffset>
            </wp:positionV>
            <wp:extent cx="5295900" cy="2955851"/>
            <wp:effectExtent b="0" l="0" r="0" t="0"/>
            <wp:wrapNone/>
            <wp:docPr id="26" name="image24.png"/>
            <a:graphic>
              <a:graphicData uri="http://schemas.openxmlformats.org/drawingml/2006/picture">
                <pic:pic>
                  <pic:nvPicPr>
                    <pic:cNvPr id="0" name="image24.png"/>
                    <pic:cNvPicPr preferRelativeResize="0"/>
                  </pic:nvPicPr>
                  <pic:blipFill>
                    <a:blip r:embed="rId21"/>
                    <a:srcRect b="0" l="0" r="0" t="0"/>
                    <a:stretch>
                      <a:fillRect/>
                    </a:stretch>
                  </pic:blipFill>
                  <pic:spPr>
                    <a:xfrm>
                      <a:off x="0" y="0"/>
                      <a:ext cx="5295900" cy="2955851"/>
                    </a:xfrm>
                    <a:prstGeom prst="rect"/>
                    <a:ln/>
                  </pic:spPr>
                </pic:pic>
              </a:graphicData>
            </a:graphic>
          </wp:anchor>
        </w:drawing>
      </w:r>
    </w:p>
    <w:p w:rsidR="00000000" w:rsidDel="00000000" w:rsidP="00000000" w:rsidRDefault="00000000" w:rsidRPr="00000000" w14:paraId="000001E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7">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B">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D">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E">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EF">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0">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1">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2">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3">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7">
      <w:pPr>
        <w:spacing w:line="240" w:lineRule="auto"/>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228600</wp:posOffset>
            </wp:positionH>
            <wp:positionV relativeFrom="paragraph">
              <wp:posOffset>170166</wp:posOffset>
            </wp:positionV>
            <wp:extent cx="5105400" cy="2739276"/>
            <wp:effectExtent b="0" l="0" r="0" t="0"/>
            <wp:wrapNone/>
            <wp:docPr id="5"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105400" cy="2739276"/>
                    </a:xfrm>
                    <a:prstGeom prst="rect"/>
                    <a:ln/>
                  </pic:spPr>
                </pic:pic>
              </a:graphicData>
            </a:graphic>
          </wp:anchor>
        </w:drawing>
      </w:r>
    </w:p>
    <w:p w:rsidR="00000000" w:rsidDel="00000000" w:rsidP="00000000" w:rsidRDefault="00000000" w:rsidRPr="00000000" w14:paraId="000001F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B">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D">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E">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1FF">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0">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1">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2">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3">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7">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A">
      <w:pPr>
        <w:spacing w:line="240" w:lineRule="auto"/>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372100" cy="2739593"/>
            <wp:effectExtent b="0" l="0" r="0" t="0"/>
            <wp:wrapNone/>
            <wp:docPr id="19"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5372100" cy="2739593"/>
                    </a:xfrm>
                    <a:prstGeom prst="rect"/>
                    <a:ln/>
                  </pic:spPr>
                </pic:pic>
              </a:graphicData>
            </a:graphic>
          </wp:anchor>
        </w:drawing>
      </w:r>
    </w:p>
    <w:p w:rsidR="00000000" w:rsidDel="00000000" w:rsidP="00000000" w:rsidRDefault="00000000" w:rsidRPr="00000000" w14:paraId="0000020B">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D">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E">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0F">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0">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1">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2">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3">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7">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B">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D">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E">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1F">
      <w:pPr>
        <w:spacing w:line="240" w:lineRule="auto"/>
        <w:jc w:val="both"/>
        <w:rPr>
          <w:b w:val="1"/>
          <w:color w:val="222222"/>
          <w:highlight w:val="white"/>
        </w:rPr>
      </w:pPr>
      <w:r w:rsidDel="00000000" w:rsidR="00000000" w:rsidRPr="00000000">
        <w:rPr>
          <w:b w:val="1"/>
          <w:color w:val="222222"/>
          <w:highlight w:val="white"/>
          <w:rtl w:val="0"/>
        </w:rPr>
        <w:t xml:space="preserve">Résultats </w:t>
      </w:r>
      <w:r w:rsidDel="00000000" w:rsidR="00000000" w:rsidRPr="00000000">
        <w:drawing>
          <wp:anchor allowOverlap="1" behindDoc="0" distB="114300" distT="114300" distL="114300" distR="114300" hidden="0" layoutInCell="1" locked="0" relativeHeight="0" simplePos="0">
            <wp:simplePos x="0" y="0"/>
            <wp:positionH relativeFrom="column">
              <wp:posOffset>57151</wp:posOffset>
            </wp:positionH>
            <wp:positionV relativeFrom="paragraph">
              <wp:posOffset>138905</wp:posOffset>
            </wp:positionV>
            <wp:extent cx="5731200" cy="3187700"/>
            <wp:effectExtent b="0" l="0" r="0" t="0"/>
            <wp:wrapNone/>
            <wp:docPr id="25"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5731200" cy="3187700"/>
                    </a:xfrm>
                    <a:prstGeom prst="rect"/>
                    <a:ln/>
                  </pic:spPr>
                </pic:pic>
              </a:graphicData>
            </a:graphic>
          </wp:anchor>
        </w:drawing>
      </w:r>
    </w:p>
    <w:p w:rsidR="00000000" w:rsidDel="00000000" w:rsidP="00000000" w:rsidRDefault="00000000" w:rsidRPr="00000000" w14:paraId="00000220">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1">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2">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3">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7">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B">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D">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E">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2F">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30">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31">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32">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33">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3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35">
      <w:pPr>
        <w:pStyle w:val="Heading3"/>
        <w:numPr>
          <w:ilvl w:val="0"/>
          <w:numId w:val="5"/>
        </w:numPr>
        <w:spacing w:line="259" w:lineRule="auto"/>
        <w:ind w:left="720" w:hanging="360"/>
        <w:jc w:val="both"/>
        <w:rPr/>
      </w:pPr>
      <w:bookmarkStart w:colFirst="0" w:colLast="0" w:name="_gi2vqvtfh9zo" w:id="25"/>
      <w:bookmarkEnd w:id="25"/>
      <w:r w:rsidDel="00000000" w:rsidR="00000000" w:rsidRPr="00000000">
        <w:rPr>
          <w:rtl w:val="0"/>
        </w:rPr>
        <w:t xml:space="preserve">Phase de recherche</w:t>
      </w:r>
    </w:p>
    <w:p w:rsidR="00000000" w:rsidDel="00000000" w:rsidP="00000000" w:rsidRDefault="00000000" w:rsidRPr="00000000" w14:paraId="00000236">
      <w:pPr>
        <w:spacing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237">
      <w:pPr>
        <w:spacing w:line="259" w:lineRule="auto"/>
        <w:jc w:val="both"/>
        <w:rPr>
          <w:color w:val="222222"/>
          <w:highlight w:val="white"/>
        </w:rPr>
      </w:pPr>
      <w:r w:rsidDel="00000000" w:rsidR="00000000" w:rsidRPr="00000000">
        <w:rPr>
          <w:color w:val="222222"/>
          <w:highlight w:val="white"/>
          <w:rtl w:val="0"/>
        </w:rPr>
        <w:t xml:space="preserve">Temps estimé :10 min</w:t>
      </w:r>
    </w:p>
    <w:p w:rsidR="00000000" w:rsidDel="00000000" w:rsidP="00000000" w:rsidRDefault="00000000" w:rsidRPr="00000000" w14:paraId="00000238">
      <w:pPr>
        <w:spacing w:line="259" w:lineRule="auto"/>
        <w:jc w:val="both"/>
        <w:rPr>
          <w:color w:val="222222"/>
          <w:highlight w:val="white"/>
        </w:rPr>
      </w:pPr>
      <w:r w:rsidDel="00000000" w:rsidR="00000000" w:rsidRPr="00000000">
        <w:rPr>
          <w:color w:val="222222"/>
          <w:highlight w:val="white"/>
          <w:rtl w:val="0"/>
        </w:rPr>
        <w:t xml:space="preserve">Enseignant : Expliquer la consigne, laisser les étudiants réfléchir par groupe.</w:t>
      </w:r>
    </w:p>
    <w:p w:rsidR="00000000" w:rsidDel="00000000" w:rsidP="00000000" w:rsidRDefault="00000000" w:rsidRPr="00000000" w14:paraId="00000239">
      <w:pPr>
        <w:spacing w:line="259" w:lineRule="auto"/>
        <w:jc w:val="both"/>
        <w:rPr>
          <w:color w:val="222222"/>
          <w:highlight w:val="white"/>
        </w:rPr>
      </w:pPr>
      <w:r w:rsidDel="00000000" w:rsidR="00000000" w:rsidRPr="00000000">
        <w:rPr>
          <w:color w:val="222222"/>
          <w:highlight w:val="white"/>
          <w:rtl w:val="0"/>
        </w:rPr>
        <w:t xml:space="preserve">Étudiants : Réflexion par groupe.</w:t>
      </w:r>
    </w:p>
    <w:p w:rsidR="00000000" w:rsidDel="00000000" w:rsidP="00000000" w:rsidRDefault="00000000" w:rsidRPr="00000000" w14:paraId="0000023A">
      <w:pPr>
        <w:spacing w:line="259" w:lineRule="auto"/>
        <w:jc w:val="both"/>
        <w:rPr>
          <w:i w:val="1"/>
          <w:color w:val="222222"/>
          <w:highlight w:val="white"/>
        </w:rPr>
      </w:pPr>
      <w:r w:rsidDel="00000000" w:rsidR="00000000" w:rsidRPr="00000000">
        <w:rPr>
          <w:color w:val="222222"/>
          <w:highlight w:val="white"/>
          <w:rtl w:val="0"/>
        </w:rPr>
        <w:t xml:space="preserve">Consigne : “</w:t>
      </w:r>
      <w:r w:rsidDel="00000000" w:rsidR="00000000" w:rsidRPr="00000000">
        <w:rPr>
          <w:i w:val="1"/>
          <w:color w:val="222222"/>
          <w:highlight w:val="white"/>
          <w:rtl w:val="0"/>
        </w:rPr>
        <w:t xml:space="preserve">Sur la base des résultats de l’expérience 1, commenter les résultats de l’expérience 2. Commenter notamment l’efficacité du bachotage.”</w:t>
      </w:r>
    </w:p>
    <w:p w:rsidR="00000000" w:rsidDel="00000000" w:rsidP="00000000" w:rsidRDefault="00000000" w:rsidRPr="00000000" w14:paraId="0000023B">
      <w:pPr>
        <w:spacing w:line="259" w:lineRule="auto"/>
        <w:jc w:val="both"/>
        <w:rPr>
          <w:color w:val="222222"/>
          <w:highlight w:val="white"/>
        </w:rPr>
      </w:pPr>
      <w:r w:rsidDel="00000000" w:rsidR="00000000" w:rsidRPr="00000000">
        <w:rPr>
          <w:rtl w:val="0"/>
        </w:rPr>
      </w:r>
    </w:p>
    <w:p w:rsidR="00000000" w:rsidDel="00000000" w:rsidP="00000000" w:rsidRDefault="00000000" w:rsidRPr="00000000" w14:paraId="0000023C">
      <w:pPr>
        <w:pStyle w:val="Heading3"/>
        <w:numPr>
          <w:ilvl w:val="0"/>
          <w:numId w:val="5"/>
        </w:numPr>
        <w:spacing w:line="259" w:lineRule="auto"/>
        <w:ind w:left="720" w:hanging="360"/>
        <w:jc w:val="both"/>
        <w:rPr/>
      </w:pPr>
      <w:bookmarkStart w:colFirst="0" w:colLast="0" w:name="_s06p5bp2hg3v" w:id="26"/>
      <w:bookmarkEnd w:id="26"/>
      <w:r w:rsidDel="00000000" w:rsidR="00000000" w:rsidRPr="00000000">
        <w:rPr>
          <w:rtl w:val="0"/>
        </w:rPr>
        <w:t xml:space="preserve">Phase de confrontation + phase d’institutionnalisation</w:t>
      </w:r>
    </w:p>
    <w:p w:rsidR="00000000" w:rsidDel="00000000" w:rsidP="00000000" w:rsidRDefault="00000000" w:rsidRPr="00000000" w14:paraId="0000023D">
      <w:pPr>
        <w:spacing w:line="259"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23E">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23F">
      <w:pPr>
        <w:spacing w:line="259" w:lineRule="auto"/>
        <w:jc w:val="both"/>
        <w:rPr>
          <w:color w:val="222222"/>
          <w:highlight w:val="white"/>
        </w:rPr>
      </w:pPr>
      <w:r w:rsidDel="00000000" w:rsidR="00000000" w:rsidRPr="00000000">
        <w:rPr>
          <w:color w:val="222222"/>
          <w:highlight w:val="white"/>
          <w:rtl w:val="0"/>
        </w:rPr>
        <w:t xml:space="preserve">Enseignant : Noter les réponses des étudiants, puis bilan.</w:t>
      </w:r>
    </w:p>
    <w:p w:rsidR="00000000" w:rsidDel="00000000" w:rsidP="00000000" w:rsidRDefault="00000000" w:rsidRPr="00000000" w14:paraId="00000240">
      <w:pPr>
        <w:spacing w:line="259" w:lineRule="auto"/>
        <w:jc w:val="both"/>
        <w:rPr>
          <w:color w:val="222222"/>
          <w:highlight w:val="white"/>
        </w:rPr>
      </w:pPr>
      <w:r w:rsidDel="00000000" w:rsidR="00000000" w:rsidRPr="00000000">
        <w:rPr>
          <w:color w:val="222222"/>
          <w:highlight w:val="white"/>
          <w:rtl w:val="0"/>
        </w:rPr>
        <w:t xml:space="preserve">Étudiants : Expliciter les résultats.</w:t>
      </w:r>
    </w:p>
    <w:p w:rsidR="00000000" w:rsidDel="00000000" w:rsidP="00000000" w:rsidRDefault="00000000" w:rsidRPr="00000000" w14:paraId="00000241">
      <w:pPr>
        <w:numPr>
          <w:ilvl w:val="0"/>
          <w:numId w:val="15"/>
        </w:numPr>
        <w:spacing w:line="240" w:lineRule="auto"/>
        <w:ind w:left="720" w:hanging="360"/>
        <w:jc w:val="both"/>
        <w:rPr>
          <w:color w:val="222222"/>
          <w:highlight w:val="white"/>
        </w:rPr>
      </w:pPr>
      <w:r w:rsidDel="00000000" w:rsidR="00000000" w:rsidRPr="00000000">
        <w:rPr>
          <w:color w:val="222222"/>
          <w:highlight w:val="white"/>
          <w:rtl w:val="0"/>
        </w:rPr>
        <w:t xml:space="preserve">Les espacements intra-session (plus grand paquet de cartes) et inter-session (plus de temps entre chaque session d’apprentissage) améliorent l’apprentissage.</w:t>
      </w:r>
    </w:p>
    <w:p w:rsidR="00000000" w:rsidDel="00000000" w:rsidP="00000000" w:rsidRDefault="00000000" w:rsidRPr="00000000" w14:paraId="00000242">
      <w:pPr>
        <w:numPr>
          <w:ilvl w:val="0"/>
          <w:numId w:val="15"/>
        </w:numPr>
        <w:spacing w:line="240" w:lineRule="auto"/>
        <w:ind w:left="720" w:hanging="360"/>
        <w:jc w:val="both"/>
        <w:rPr>
          <w:color w:val="222222"/>
          <w:highlight w:val="white"/>
        </w:rPr>
      </w:pPr>
      <w:r w:rsidDel="00000000" w:rsidR="00000000" w:rsidRPr="00000000">
        <w:rPr>
          <w:color w:val="222222"/>
          <w:highlight w:val="white"/>
          <w:rtl w:val="0"/>
        </w:rPr>
        <w:t xml:space="preserve">Temps d’étude des cartes identique.</w:t>
      </w:r>
    </w:p>
    <w:p w:rsidR="00000000" w:rsidDel="00000000" w:rsidP="00000000" w:rsidRDefault="00000000" w:rsidRPr="00000000" w14:paraId="00000243">
      <w:pPr>
        <w:numPr>
          <w:ilvl w:val="0"/>
          <w:numId w:val="15"/>
        </w:numPr>
        <w:spacing w:line="240" w:lineRule="auto"/>
        <w:ind w:left="720" w:hanging="360"/>
        <w:jc w:val="both"/>
        <w:rPr>
          <w:color w:val="222222"/>
          <w:highlight w:val="white"/>
        </w:rPr>
      </w:pPr>
      <w:r w:rsidDel="00000000" w:rsidR="00000000" w:rsidRPr="00000000">
        <w:rPr>
          <w:color w:val="222222"/>
          <w:highlight w:val="white"/>
          <w:rtl w:val="0"/>
        </w:rPr>
        <w:t xml:space="preserve">L’espacement est supérieur au bachotage. </w:t>
      </w:r>
    </w:p>
    <w:p w:rsidR="00000000" w:rsidDel="00000000" w:rsidP="00000000" w:rsidRDefault="00000000" w:rsidRPr="00000000" w14:paraId="00000244">
      <w:pPr>
        <w:numPr>
          <w:ilvl w:val="0"/>
          <w:numId w:val="15"/>
        </w:numPr>
        <w:spacing w:line="240" w:lineRule="auto"/>
        <w:ind w:left="720" w:hanging="360"/>
        <w:jc w:val="both"/>
        <w:rPr>
          <w:color w:val="222222"/>
          <w:highlight w:val="white"/>
        </w:rPr>
      </w:pPr>
      <w:r w:rsidDel="00000000" w:rsidR="00000000" w:rsidRPr="00000000">
        <w:rPr>
          <w:color w:val="222222"/>
          <w:highlight w:val="white"/>
          <w:rtl w:val="0"/>
        </w:rPr>
        <w:t xml:space="preserve">L’espacement reste moins bien vu par les étudiants que le massé. Les étudiants considèrent que les conditions espacées et massées ont la même efficacité à partir de la session 2.</w:t>
      </w:r>
    </w:p>
    <w:p w:rsidR="00000000" w:rsidDel="00000000" w:rsidP="00000000" w:rsidRDefault="00000000" w:rsidRPr="00000000" w14:paraId="00000245">
      <w:pPr>
        <w:spacing w:line="240" w:lineRule="auto"/>
        <w:ind w:left="720" w:firstLine="0"/>
        <w:jc w:val="both"/>
        <w:rPr>
          <w:color w:val="222222"/>
          <w:highlight w:val="white"/>
        </w:rPr>
      </w:pPr>
      <w:r w:rsidDel="00000000" w:rsidR="00000000" w:rsidRPr="00000000">
        <w:rPr>
          <w:rtl w:val="0"/>
        </w:rPr>
      </w:r>
    </w:p>
    <w:p w:rsidR="00000000" w:rsidDel="00000000" w:rsidP="00000000" w:rsidRDefault="00000000" w:rsidRPr="00000000" w14:paraId="00000246">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47">
      <w:pPr>
        <w:pStyle w:val="Heading3"/>
        <w:numPr>
          <w:ilvl w:val="0"/>
          <w:numId w:val="8"/>
        </w:numPr>
        <w:spacing w:line="259" w:lineRule="auto"/>
        <w:ind w:left="720" w:hanging="360"/>
        <w:jc w:val="both"/>
        <w:rPr/>
      </w:pPr>
      <w:bookmarkStart w:colFirst="0" w:colLast="0" w:name="_1uwec1a792vj" w:id="27"/>
      <w:bookmarkEnd w:id="27"/>
      <w:r w:rsidDel="00000000" w:rsidR="00000000" w:rsidRPr="00000000">
        <w:rPr>
          <w:rtl w:val="0"/>
        </w:rPr>
        <w:t xml:space="preserve">Phase de présentation </w:t>
      </w:r>
    </w:p>
    <w:p w:rsidR="00000000" w:rsidDel="00000000" w:rsidP="00000000" w:rsidRDefault="00000000" w:rsidRPr="00000000" w14:paraId="00000248">
      <w:pPr>
        <w:spacing w:line="259" w:lineRule="auto"/>
        <w:ind w:left="720" w:firstLine="0"/>
        <w:jc w:val="both"/>
        <w:rPr>
          <w:i w:val="1"/>
          <w:color w:val="222222"/>
          <w:highlight w:val="white"/>
        </w:rPr>
      </w:pPr>
      <w:r w:rsidDel="00000000" w:rsidR="00000000" w:rsidRPr="00000000">
        <w:rPr>
          <w:rtl w:val="0"/>
        </w:rPr>
      </w:r>
    </w:p>
    <w:p w:rsidR="00000000" w:rsidDel="00000000" w:rsidP="00000000" w:rsidRDefault="00000000" w:rsidRPr="00000000" w14:paraId="00000249">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24A">
      <w:pPr>
        <w:spacing w:line="259" w:lineRule="auto"/>
        <w:jc w:val="both"/>
        <w:rPr>
          <w:color w:val="222222"/>
          <w:highlight w:val="white"/>
        </w:rPr>
      </w:pPr>
      <w:r w:rsidDel="00000000" w:rsidR="00000000" w:rsidRPr="00000000">
        <w:rPr>
          <w:color w:val="222222"/>
          <w:highlight w:val="white"/>
          <w:rtl w:val="0"/>
        </w:rPr>
        <w:t xml:space="preserve">Enseignant : Présentation de l’expérience 3</w:t>
      </w:r>
    </w:p>
    <w:p w:rsidR="00000000" w:rsidDel="00000000" w:rsidP="00000000" w:rsidRDefault="00000000" w:rsidRPr="00000000" w14:paraId="0000024B">
      <w:pPr>
        <w:spacing w:line="259" w:lineRule="auto"/>
        <w:jc w:val="both"/>
        <w:rPr>
          <w:color w:val="222222"/>
          <w:highlight w:val="white"/>
        </w:rPr>
      </w:pPr>
      <w:r w:rsidDel="00000000" w:rsidR="00000000" w:rsidRPr="00000000">
        <w:rPr>
          <w:color w:val="222222"/>
          <w:highlight w:val="white"/>
          <w:rtl w:val="0"/>
        </w:rPr>
        <w:t xml:space="preserve">Étudiants : Discussion sur les résultats</w:t>
      </w:r>
    </w:p>
    <w:p w:rsidR="00000000" w:rsidDel="00000000" w:rsidP="00000000" w:rsidRDefault="00000000" w:rsidRPr="00000000" w14:paraId="0000024C">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4D">
      <w:pPr>
        <w:spacing w:line="259" w:lineRule="auto"/>
        <w:jc w:val="both"/>
        <w:rPr>
          <w:b w:val="1"/>
          <w:color w:val="222222"/>
          <w:highlight w:val="white"/>
        </w:rPr>
      </w:pPr>
      <w:r w:rsidDel="00000000" w:rsidR="00000000" w:rsidRPr="00000000">
        <w:rPr>
          <w:b w:val="1"/>
          <w:color w:val="222222"/>
          <w:highlight w:val="white"/>
          <w:rtl w:val="0"/>
        </w:rPr>
        <w:t xml:space="preserve">Expérience 3 - Tester les espacements inter et intra-session avec révisions -Moduler le nombre de cartes dans un paquet et moduler l’espacement entre sessions d’apprentissage + révisions</w:t>
      </w:r>
    </w:p>
    <w:p w:rsidR="00000000" w:rsidDel="00000000" w:rsidP="00000000" w:rsidRDefault="00000000" w:rsidRPr="00000000" w14:paraId="0000024E">
      <w:pPr>
        <w:spacing w:line="259" w:lineRule="auto"/>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196226</wp:posOffset>
            </wp:positionV>
            <wp:extent cx="5731200" cy="1676400"/>
            <wp:effectExtent b="0" l="0" r="0" t="0"/>
            <wp:wrapNone/>
            <wp:docPr id="21" name="image23.png"/>
            <a:graphic>
              <a:graphicData uri="http://schemas.openxmlformats.org/drawingml/2006/picture">
                <pic:pic>
                  <pic:nvPicPr>
                    <pic:cNvPr id="0" name="image23.png"/>
                    <pic:cNvPicPr preferRelativeResize="0"/>
                  </pic:nvPicPr>
                  <pic:blipFill>
                    <a:blip r:embed="rId25"/>
                    <a:srcRect b="0" l="0" r="0" t="0"/>
                    <a:stretch>
                      <a:fillRect/>
                    </a:stretch>
                  </pic:blipFill>
                  <pic:spPr>
                    <a:xfrm>
                      <a:off x="0" y="0"/>
                      <a:ext cx="5731200" cy="1676400"/>
                    </a:xfrm>
                    <a:prstGeom prst="rect"/>
                    <a:ln/>
                  </pic:spPr>
                </pic:pic>
              </a:graphicData>
            </a:graphic>
          </wp:anchor>
        </w:drawing>
      </w:r>
    </w:p>
    <w:p w:rsidR="00000000" w:rsidDel="00000000" w:rsidP="00000000" w:rsidRDefault="00000000" w:rsidRPr="00000000" w14:paraId="0000024F">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1">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2">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3">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4">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5">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6">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7">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8">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9">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A">
      <w:pPr>
        <w:spacing w:line="259" w:lineRule="auto"/>
        <w:jc w:val="both"/>
        <w:rPr>
          <w:b w:val="1"/>
          <w:color w:val="222222"/>
          <w:highlight w:val="white"/>
        </w:rPr>
      </w:pPr>
      <w:r w:rsidDel="00000000" w:rsidR="00000000" w:rsidRPr="00000000">
        <w:rPr>
          <w:b w:val="1"/>
          <w:color w:val="222222"/>
          <w:highlight w:val="white"/>
          <w:rtl w:val="0"/>
        </w:rPr>
        <w:t xml:space="preserve">Résultats</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192409</wp:posOffset>
            </wp:positionV>
            <wp:extent cx="5731200" cy="3302000"/>
            <wp:effectExtent b="0" l="0" r="0" t="0"/>
            <wp:wrapNone/>
            <wp:docPr id="13"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5731200" cy="3302000"/>
                    </a:xfrm>
                    <a:prstGeom prst="rect"/>
                    <a:ln/>
                  </pic:spPr>
                </pic:pic>
              </a:graphicData>
            </a:graphic>
          </wp:anchor>
        </w:drawing>
      </w:r>
    </w:p>
    <w:p w:rsidR="00000000" w:rsidDel="00000000" w:rsidP="00000000" w:rsidRDefault="00000000" w:rsidRPr="00000000" w14:paraId="0000025B">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C">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D">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E">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5F">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1">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2">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3">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4">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5">
      <w:pPr>
        <w:numPr>
          <w:ilvl w:val="0"/>
          <w:numId w:val="49"/>
        </w:numPr>
        <w:spacing w:line="240" w:lineRule="auto"/>
        <w:ind w:left="720" w:hanging="360"/>
        <w:jc w:val="both"/>
        <w:rPr>
          <w:color w:val="222222"/>
          <w:highlight w:val="white"/>
        </w:rPr>
      </w:pPr>
      <w:r w:rsidDel="00000000" w:rsidR="00000000" w:rsidRPr="00000000">
        <w:rPr>
          <w:color w:val="222222"/>
          <w:highlight w:val="white"/>
          <w:rtl w:val="0"/>
        </w:rPr>
        <w:t xml:space="preserve">L’espacement intra-session améliore l’apprentissage.</w:t>
      </w:r>
    </w:p>
    <w:p w:rsidR="00000000" w:rsidDel="00000000" w:rsidP="00000000" w:rsidRDefault="00000000" w:rsidRPr="00000000" w14:paraId="00000266">
      <w:pPr>
        <w:numPr>
          <w:ilvl w:val="0"/>
          <w:numId w:val="49"/>
        </w:numPr>
        <w:spacing w:line="240" w:lineRule="auto"/>
        <w:ind w:left="720" w:hanging="360"/>
        <w:jc w:val="both"/>
        <w:rPr>
          <w:color w:val="222222"/>
          <w:highlight w:val="white"/>
        </w:rPr>
      </w:pPr>
      <w:r w:rsidDel="00000000" w:rsidR="00000000" w:rsidRPr="00000000">
        <w:rPr>
          <w:color w:val="222222"/>
          <w:highlight w:val="white"/>
          <w:rtl w:val="0"/>
        </w:rPr>
        <w:t xml:space="preserve">d’étude des cartes identiques(Il est important de noter que l’espacement de l’apprentissage </w:t>
      </w:r>
      <w:r w:rsidDel="00000000" w:rsidR="00000000" w:rsidRPr="00000000">
        <w:rPr>
          <w:b w:val="1"/>
          <w:color w:val="222222"/>
          <w:highlight w:val="white"/>
          <w:rtl w:val="0"/>
        </w:rPr>
        <w:t xml:space="preserve">ne prend pas plus de temps</w:t>
      </w:r>
      <w:r w:rsidDel="00000000" w:rsidR="00000000" w:rsidRPr="00000000">
        <w:rPr>
          <w:color w:val="222222"/>
          <w:highlight w:val="white"/>
          <w:rtl w:val="0"/>
        </w:rPr>
        <w:t xml:space="preserve"> que l’apprentissage massé, c’est simplement </w:t>
      </w:r>
      <w:r w:rsidDel="00000000" w:rsidR="00000000" w:rsidRPr="00000000">
        <w:rPr>
          <w:b w:val="1"/>
          <w:color w:val="222222"/>
          <w:highlight w:val="white"/>
          <w:rtl w:val="0"/>
        </w:rPr>
        <w:t xml:space="preserve">une répartition différente du temps</w:t>
      </w:r>
      <w:r w:rsidDel="00000000" w:rsidR="00000000" w:rsidRPr="00000000">
        <w:rPr>
          <w:color w:val="222222"/>
          <w:highlight w:val="white"/>
          <w:rtl w:val="0"/>
        </w:rPr>
        <w:t xml:space="preserve">).</w:t>
      </w:r>
    </w:p>
    <w:p w:rsidR="00000000" w:rsidDel="00000000" w:rsidP="00000000" w:rsidRDefault="00000000" w:rsidRPr="00000000" w14:paraId="00000267">
      <w:pPr>
        <w:numPr>
          <w:ilvl w:val="0"/>
          <w:numId w:val="49"/>
        </w:numPr>
        <w:spacing w:line="240" w:lineRule="auto"/>
        <w:ind w:left="720" w:hanging="360"/>
        <w:jc w:val="both"/>
        <w:rPr>
          <w:color w:val="222222"/>
          <w:highlight w:val="white"/>
        </w:rPr>
      </w:pPr>
      <w:r w:rsidDel="00000000" w:rsidR="00000000" w:rsidRPr="00000000">
        <w:rPr>
          <w:color w:val="222222"/>
          <w:highlight w:val="white"/>
          <w:rtl w:val="0"/>
        </w:rPr>
        <w:t xml:space="preserve">Utiliser de petites piles de cartes est populaire, crée l’illusion d’un apprentissage efficace alors qu’il nuit à l’apprentissage (les étudiants partent du principe que l’étude massée est plus efficace que l’étude espacée (cela peut varier en fonction des matières difficiles ou faciles à apprendre). </w:t>
      </w:r>
    </w:p>
    <w:p w:rsidR="00000000" w:rsidDel="00000000" w:rsidP="00000000" w:rsidRDefault="00000000" w:rsidRPr="00000000" w14:paraId="0000026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69">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A">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6B">
      <w:pPr>
        <w:numPr>
          <w:ilvl w:val="0"/>
          <w:numId w:val="21"/>
        </w:numPr>
        <w:spacing w:line="240" w:lineRule="auto"/>
        <w:ind w:left="720" w:hanging="360"/>
        <w:jc w:val="both"/>
        <w:rPr>
          <w:color w:val="222222"/>
          <w:highlight w:val="white"/>
          <w:u w:val="none"/>
        </w:rPr>
      </w:pPr>
      <w:r w:rsidDel="00000000" w:rsidR="00000000" w:rsidRPr="00000000">
        <w:rPr>
          <w:color w:val="222222"/>
          <w:highlight w:val="white"/>
          <w:rtl w:val="0"/>
        </w:rPr>
        <w:t xml:space="preserve">Les espacements intra-session (plus grand paquet de cartes) et inter-session (plus de temps entre chaque session d’apprentissage) améliorent l’apprentissage.</w:t>
      </w:r>
    </w:p>
    <w:p w:rsidR="00000000" w:rsidDel="00000000" w:rsidP="00000000" w:rsidRDefault="00000000" w:rsidRPr="00000000" w14:paraId="0000026C">
      <w:pPr>
        <w:numPr>
          <w:ilvl w:val="0"/>
          <w:numId w:val="21"/>
        </w:numPr>
        <w:spacing w:line="240" w:lineRule="auto"/>
        <w:ind w:left="720" w:hanging="360"/>
        <w:jc w:val="both"/>
        <w:rPr>
          <w:color w:val="222222"/>
          <w:highlight w:val="white"/>
        </w:rPr>
      </w:pPr>
      <w:r w:rsidDel="00000000" w:rsidR="00000000" w:rsidRPr="00000000">
        <w:rPr>
          <w:color w:val="222222"/>
          <w:highlight w:val="white"/>
          <w:rtl w:val="0"/>
        </w:rPr>
        <w:t xml:space="preserve">Temps d’étude des cartes identique.</w:t>
      </w:r>
    </w:p>
    <w:p w:rsidR="00000000" w:rsidDel="00000000" w:rsidP="00000000" w:rsidRDefault="00000000" w:rsidRPr="00000000" w14:paraId="0000026D">
      <w:pPr>
        <w:numPr>
          <w:ilvl w:val="0"/>
          <w:numId w:val="21"/>
        </w:numPr>
        <w:spacing w:line="240" w:lineRule="auto"/>
        <w:ind w:left="720" w:hanging="360"/>
        <w:jc w:val="both"/>
        <w:rPr>
          <w:color w:val="222222"/>
          <w:highlight w:val="white"/>
          <w:u w:val="none"/>
        </w:rPr>
      </w:pPr>
      <w:r w:rsidDel="00000000" w:rsidR="00000000" w:rsidRPr="00000000">
        <w:rPr>
          <w:color w:val="222222"/>
          <w:highlight w:val="white"/>
          <w:rtl w:val="0"/>
        </w:rPr>
        <w:t xml:space="preserve">Les étudiants considèrent que les conditions espacées et massées ont la même efficacité à partir de la session 2. Lors de la session 5 (révision), les étudiants ont évalué le massé (47 %) comme étant moins efficace que l’espacement (59 %). Peut-être car ils ont vu qu’ils étaient peu capables de se souvenir des éléments massés.</w:t>
      </w:r>
    </w:p>
    <w:p w:rsidR="00000000" w:rsidDel="00000000" w:rsidP="00000000" w:rsidRDefault="00000000" w:rsidRPr="00000000" w14:paraId="0000026E">
      <w:pPr>
        <w:numPr>
          <w:ilvl w:val="0"/>
          <w:numId w:val="21"/>
        </w:numPr>
        <w:spacing w:line="240" w:lineRule="auto"/>
        <w:ind w:left="720" w:hanging="360"/>
        <w:jc w:val="both"/>
        <w:rPr>
          <w:color w:val="222222"/>
          <w:highlight w:val="white"/>
          <w:u w:val="none"/>
        </w:rPr>
      </w:pPr>
      <w:r w:rsidDel="00000000" w:rsidR="00000000" w:rsidRPr="00000000">
        <w:rPr>
          <w:rFonts w:ascii="Arial Unicode MS" w:cs="Arial Unicode MS" w:eastAsia="Arial Unicode MS" w:hAnsi="Arial Unicode MS"/>
          <w:color w:val="222222"/>
          <w:highlight w:val="white"/>
          <w:rtl w:val="0"/>
        </w:rPr>
        <w:t xml:space="preserve">Le pourcentage de bonnes réponses est moins important dans l’expérience 2 (21% et 54% - ∆% = 33%) que dans l’expérience 3 (34% et 65%  - ∆% = 31%) =&gt; amélioration due aux révisions.</w:t>
      </w:r>
    </w:p>
    <w:p w:rsidR="00000000" w:rsidDel="00000000" w:rsidP="00000000" w:rsidRDefault="00000000" w:rsidRPr="00000000" w14:paraId="0000026F">
      <w:pPr>
        <w:numPr>
          <w:ilvl w:val="0"/>
          <w:numId w:val="21"/>
        </w:numPr>
        <w:spacing w:line="240" w:lineRule="auto"/>
        <w:ind w:left="720" w:hanging="360"/>
        <w:jc w:val="both"/>
        <w:rPr>
          <w:color w:val="222222"/>
          <w:highlight w:val="white"/>
          <w:u w:val="none"/>
        </w:rPr>
      </w:pPr>
      <w:r w:rsidDel="00000000" w:rsidR="00000000" w:rsidRPr="00000000">
        <w:rPr>
          <w:color w:val="222222"/>
          <w:highlight w:val="white"/>
          <w:rtl w:val="0"/>
        </w:rPr>
        <w:t xml:space="preserve">Plus les flashcards ont été apprises dans les premières sessions, plus la révision a été bénéfique.</w:t>
      </w:r>
    </w:p>
    <w:p w:rsidR="00000000" w:rsidDel="00000000" w:rsidP="00000000" w:rsidRDefault="00000000" w:rsidRPr="00000000" w14:paraId="00000270">
      <w:pPr>
        <w:spacing w:line="259" w:lineRule="auto"/>
        <w:jc w:val="both"/>
        <w:rPr>
          <w:b w:val="1"/>
          <w:color w:val="222222"/>
          <w:highlight w:val="white"/>
        </w:rPr>
      </w:pPr>
      <w:r w:rsidDel="00000000" w:rsidR="00000000" w:rsidRPr="00000000">
        <w:rPr>
          <w:rtl w:val="0"/>
        </w:rPr>
      </w:r>
    </w:p>
    <w:p w:rsidR="00000000" w:rsidDel="00000000" w:rsidP="00000000" w:rsidRDefault="00000000" w:rsidRPr="00000000" w14:paraId="00000271">
      <w:pPr>
        <w:pStyle w:val="Heading2"/>
        <w:numPr>
          <w:ilvl w:val="0"/>
          <w:numId w:val="6"/>
        </w:numPr>
        <w:spacing w:line="259" w:lineRule="auto"/>
        <w:ind w:left="720" w:hanging="360"/>
        <w:jc w:val="both"/>
        <w:rPr/>
      </w:pPr>
      <w:bookmarkStart w:colFirst="0" w:colLast="0" w:name="_l0t56wl9lriq" w:id="28"/>
      <w:bookmarkEnd w:id="28"/>
      <w:r w:rsidDel="00000000" w:rsidR="00000000" w:rsidRPr="00000000">
        <w:rPr>
          <w:rtl w:val="0"/>
        </w:rPr>
        <w:t xml:space="preserve">Conclusion</w:t>
      </w:r>
    </w:p>
    <w:p w:rsidR="00000000" w:rsidDel="00000000" w:rsidP="00000000" w:rsidRDefault="00000000" w:rsidRPr="00000000" w14:paraId="00000272">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273">
      <w:pPr>
        <w:spacing w:line="259" w:lineRule="auto"/>
        <w:jc w:val="both"/>
        <w:rPr>
          <w:color w:val="222222"/>
          <w:highlight w:val="white"/>
        </w:rPr>
      </w:pPr>
      <w:r w:rsidDel="00000000" w:rsidR="00000000" w:rsidRPr="00000000">
        <w:rPr>
          <w:color w:val="222222"/>
          <w:highlight w:val="white"/>
          <w:rtl w:val="0"/>
        </w:rPr>
        <w:t xml:space="preserve">Temps estimé : 10 min</w:t>
      </w:r>
    </w:p>
    <w:p w:rsidR="00000000" w:rsidDel="00000000" w:rsidP="00000000" w:rsidRDefault="00000000" w:rsidRPr="00000000" w14:paraId="00000274">
      <w:pPr>
        <w:spacing w:line="259" w:lineRule="auto"/>
        <w:jc w:val="both"/>
        <w:rPr>
          <w:color w:val="222222"/>
          <w:highlight w:val="white"/>
        </w:rPr>
      </w:pPr>
      <w:r w:rsidDel="00000000" w:rsidR="00000000" w:rsidRPr="00000000">
        <w:rPr>
          <w:color w:val="222222"/>
          <w:highlight w:val="white"/>
          <w:rtl w:val="0"/>
        </w:rPr>
        <w:t xml:space="preserve">Enseignant : Présentation de la conclusion</w:t>
      </w:r>
    </w:p>
    <w:p w:rsidR="00000000" w:rsidDel="00000000" w:rsidP="00000000" w:rsidRDefault="00000000" w:rsidRPr="00000000" w14:paraId="00000275">
      <w:pPr>
        <w:spacing w:line="259" w:lineRule="auto"/>
        <w:jc w:val="both"/>
        <w:rPr>
          <w:color w:val="222222"/>
          <w:highlight w:val="white"/>
        </w:rPr>
      </w:pPr>
      <w:r w:rsidDel="00000000" w:rsidR="00000000" w:rsidRPr="00000000">
        <w:rPr>
          <w:color w:val="222222"/>
          <w:highlight w:val="white"/>
          <w:rtl w:val="0"/>
        </w:rPr>
        <w:t xml:space="preserve">Étudiants : /</w:t>
      </w:r>
    </w:p>
    <w:p w:rsidR="00000000" w:rsidDel="00000000" w:rsidP="00000000" w:rsidRDefault="00000000" w:rsidRPr="00000000" w14:paraId="00000276">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277">
      <w:pPr>
        <w:numPr>
          <w:ilvl w:val="0"/>
          <w:numId w:val="16"/>
        </w:numPr>
        <w:spacing w:line="240" w:lineRule="auto"/>
        <w:ind w:left="720" w:hanging="360"/>
        <w:jc w:val="both"/>
        <w:rPr>
          <w:b w:val="1"/>
          <w:color w:val="222222"/>
          <w:highlight w:val="white"/>
          <w:u w:val="none"/>
        </w:rPr>
      </w:pPr>
      <w:r w:rsidDel="00000000" w:rsidR="00000000" w:rsidRPr="00000000">
        <w:rPr>
          <w:b w:val="1"/>
          <w:color w:val="222222"/>
          <w:highlight w:val="white"/>
          <w:rtl w:val="0"/>
        </w:rPr>
        <w:t xml:space="preserve">L’utilisation d’une grande pile de cartes sur plusieurs jours a entraîné une meilleure mémorisation que des petites cartes mémoire, même en présence d’une session de révision. </w:t>
      </w:r>
    </w:p>
    <w:p w:rsidR="00000000" w:rsidDel="00000000" w:rsidP="00000000" w:rsidRDefault="00000000" w:rsidRPr="00000000" w14:paraId="00000278">
      <w:pPr>
        <w:numPr>
          <w:ilvl w:val="0"/>
          <w:numId w:val="16"/>
        </w:numPr>
        <w:spacing w:line="240" w:lineRule="auto"/>
        <w:ind w:left="720" w:hanging="360"/>
        <w:jc w:val="both"/>
        <w:rPr>
          <w:b w:val="1"/>
          <w:color w:val="222222"/>
          <w:highlight w:val="white"/>
          <w:u w:val="none"/>
        </w:rPr>
      </w:pPr>
      <w:r w:rsidDel="00000000" w:rsidR="00000000" w:rsidRPr="00000000">
        <w:rPr>
          <w:b w:val="1"/>
          <w:color w:val="222222"/>
          <w:highlight w:val="white"/>
          <w:rtl w:val="0"/>
        </w:rPr>
        <w:t xml:space="preserve">Peu d’impact de la session de révision sur la différence entre espacé et massé. </w:t>
      </w:r>
    </w:p>
    <w:p w:rsidR="00000000" w:rsidDel="00000000" w:rsidP="00000000" w:rsidRDefault="00000000" w:rsidRPr="00000000" w14:paraId="00000279">
      <w:pPr>
        <w:numPr>
          <w:ilvl w:val="0"/>
          <w:numId w:val="16"/>
        </w:numPr>
        <w:spacing w:line="240" w:lineRule="auto"/>
        <w:ind w:left="720" w:hanging="360"/>
        <w:jc w:val="both"/>
        <w:rPr>
          <w:b w:val="1"/>
          <w:color w:val="222222"/>
          <w:highlight w:val="white"/>
          <w:u w:val="none"/>
        </w:rPr>
      </w:pPr>
      <w:r w:rsidDel="00000000" w:rsidR="00000000" w:rsidRPr="00000000">
        <w:rPr>
          <w:b w:val="1"/>
          <w:color w:val="222222"/>
          <w:highlight w:val="white"/>
          <w:rtl w:val="0"/>
        </w:rPr>
        <w:t xml:space="preserve">La plupart des étudiants pensaient comme précédemment  que l’espacement était moins efficace que le massé après la session 1, aussi efficace après les quatre sessions et plus efficace après la session de révision.</w:t>
      </w:r>
    </w:p>
    <w:p w:rsidR="00000000" w:rsidDel="00000000" w:rsidP="00000000" w:rsidRDefault="00000000" w:rsidRPr="00000000" w14:paraId="0000027A">
      <w:pPr>
        <w:spacing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7B">
      <w:pPr>
        <w:spacing w:line="240" w:lineRule="auto"/>
        <w:ind w:left="360"/>
        <w:jc w:val="both"/>
        <w:rPr>
          <w:b w:val="1"/>
          <w:color w:val="222222"/>
          <w:highlight w:val="white"/>
        </w:rPr>
      </w:pPr>
      <w:r w:rsidDel="00000000" w:rsidR="00000000" w:rsidRPr="00000000">
        <w:rPr>
          <w:b w:val="1"/>
          <w:color w:val="222222"/>
          <w:highlight w:val="white"/>
          <w:rtl w:val="0"/>
        </w:rPr>
        <w:t xml:space="preserve">Explication de l’effet d’espacement</w:t>
      </w:r>
    </w:p>
    <w:p w:rsidR="00000000" w:rsidDel="00000000" w:rsidP="00000000" w:rsidRDefault="00000000" w:rsidRPr="00000000" w14:paraId="0000027C">
      <w:pPr>
        <w:numPr>
          <w:ilvl w:val="0"/>
          <w:numId w:val="2"/>
        </w:numPr>
        <w:spacing w:line="240" w:lineRule="auto"/>
        <w:ind w:left="720" w:hanging="360"/>
        <w:jc w:val="both"/>
        <w:rPr>
          <w:color w:val="222222"/>
          <w:highlight w:val="white"/>
          <w:u w:val="none"/>
        </w:rPr>
      </w:pPr>
      <w:r w:rsidDel="00000000" w:rsidR="00000000" w:rsidRPr="00000000">
        <w:rPr>
          <w:b w:val="1"/>
          <w:color w:val="222222"/>
          <w:highlight w:val="white"/>
          <w:rtl w:val="0"/>
        </w:rPr>
        <w:t xml:space="preserve">Variabilité contextuelle</w:t>
      </w:r>
      <w:r w:rsidDel="00000000" w:rsidR="00000000" w:rsidRPr="00000000">
        <w:rPr>
          <w:color w:val="222222"/>
          <w:highlight w:val="white"/>
          <w:rtl w:val="0"/>
        </w:rPr>
        <w:t xml:space="preserve"> : l’espacement conduit à l’encodage de l’information dans divers contextes temporels, physiques et/ou mentaux, alors que le massé conduit à un encodage relativement fixe =&gt; ensemble diversifié de circonstances entraîne un ensemble riche et diversifié de processus de codage. Les événements autour de la réponse à donner ont plus de chance de faire appel à des événements de l’apprentissage espacé que des événements plus restreints de l’apprentissage massé.</w:t>
      </w:r>
    </w:p>
    <w:p w:rsidR="00000000" w:rsidDel="00000000" w:rsidP="00000000" w:rsidRDefault="00000000" w:rsidRPr="00000000" w14:paraId="0000027D">
      <w:pPr>
        <w:numPr>
          <w:ilvl w:val="0"/>
          <w:numId w:val="2"/>
        </w:numPr>
        <w:spacing w:line="240" w:lineRule="auto"/>
        <w:ind w:left="720" w:hanging="360"/>
        <w:jc w:val="both"/>
        <w:rPr>
          <w:color w:val="222222"/>
          <w:highlight w:val="white"/>
          <w:u w:val="none"/>
        </w:rPr>
      </w:pPr>
      <w:r w:rsidDel="00000000" w:rsidR="00000000" w:rsidRPr="00000000">
        <w:rPr>
          <w:b w:val="1"/>
          <w:color w:val="222222"/>
          <w:highlight w:val="white"/>
          <w:rtl w:val="0"/>
        </w:rPr>
        <w:t xml:space="preserve">Effet de diminution d’effort dans les conditions massées</w:t>
      </w:r>
      <w:r w:rsidDel="00000000" w:rsidR="00000000" w:rsidRPr="00000000">
        <w:rPr>
          <w:color w:val="222222"/>
          <w:highlight w:val="white"/>
          <w:rtl w:val="0"/>
        </w:rPr>
        <w:t xml:space="preserve"> : Les gens accordent moins d’attention aux répétitions dans des conditions massées que dans des conditions espacées :</w:t>
      </w:r>
    </w:p>
    <w:p w:rsidR="00000000" w:rsidDel="00000000" w:rsidP="00000000" w:rsidRDefault="00000000" w:rsidRPr="00000000" w14:paraId="0000027E">
      <w:pPr>
        <w:spacing w:line="240" w:lineRule="auto"/>
        <w:ind w:left="360" w:firstLine="0"/>
        <w:jc w:val="both"/>
        <w:rPr>
          <w:color w:val="222222"/>
          <w:highlight w:val="white"/>
        </w:rPr>
      </w:pPr>
      <w:r w:rsidDel="00000000" w:rsidR="00000000" w:rsidRPr="00000000">
        <w:rPr>
          <w:color w:val="222222"/>
          <w:highlight w:val="white"/>
          <w:rtl w:val="0"/>
        </w:rPr>
        <w:t xml:space="preserve">* car sentiment de fluidité (élément semble plus familier).</w:t>
      </w:r>
    </w:p>
    <w:p w:rsidR="00000000" w:rsidDel="00000000" w:rsidP="00000000" w:rsidRDefault="00000000" w:rsidRPr="00000000" w14:paraId="0000027F">
      <w:pPr>
        <w:spacing w:line="240" w:lineRule="auto"/>
        <w:ind w:left="360" w:firstLine="0"/>
        <w:jc w:val="both"/>
        <w:rPr>
          <w:color w:val="222222"/>
          <w:highlight w:val="white"/>
        </w:rPr>
      </w:pPr>
      <w:r w:rsidDel="00000000" w:rsidR="00000000" w:rsidRPr="00000000">
        <w:rPr>
          <w:color w:val="222222"/>
          <w:highlight w:val="white"/>
          <w:rtl w:val="0"/>
        </w:rPr>
        <w:t xml:space="preserve">* car ils sont alors aussi plus facilement attirés par des tâches secondaires.</w:t>
      </w:r>
    </w:p>
    <w:p w:rsidR="00000000" w:rsidDel="00000000" w:rsidP="00000000" w:rsidRDefault="00000000" w:rsidRPr="00000000" w14:paraId="00000280">
      <w:pPr>
        <w:spacing w:line="240" w:lineRule="auto"/>
        <w:ind w:left="360" w:firstLine="0"/>
        <w:jc w:val="both"/>
        <w:rPr>
          <w:color w:val="222222"/>
          <w:highlight w:val="white"/>
        </w:rPr>
      </w:pPr>
      <w:r w:rsidDel="00000000" w:rsidR="00000000" w:rsidRPr="00000000">
        <w:rPr>
          <w:color w:val="222222"/>
          <w:highlight w:val="white"/>
          <w:rtl w:val="0"/>
        </w:rPr>
        <w:t xml:space="preserve">* car sentiment de meilleure mémorisation accru (ils pensent avoir déjà mieux appris en condition massée).</w:t>
      </w:r>
    </w:p>
    <w:p w:rsidR="00000000" w:rsidDel="00000000" w:rsidP="00000000" w:rsidRDefault="00000000" w:rsidRPr="00000000" w14:paraId="00000281">
      <w:pPr>
        <w:spacing w:line="240" w:lineRule="auto"/>
        <w:ind w:left="360" w:firstLine="0"/>
        <w:jc w:val="both"/>
        <w:rPr>
          <w:color w:val="222222"/>
          <w:highlight w:val="white"/>
        </w:rPr>
      </w:pPr>
      <w:r w:rsidDel="00000000" w:rsidR="00000000" w:rsidRPr="00000000">
        <w:rPr>
          <w:color w:val="222222"/>
          <w:highlight w:val="white"/>
          <w:rtl w:val="0"/>
        </w:rPr>
        <w:t xml:space="preserve"> =&gt; Rôle probablement faible car la répétition de deux flashcards entre 4 autres flashcards est probablement suffisante pour effacer la méthode de travail et nécessite quand même un effort de la condition massée.  Assez en accord avec les temps d’études observés (diminution de l’effort se traduit pas un temps d’étude plus faible).</w:t>
      </w:r>
    </w:p>
    <w:p w:rsidR="00000000" w:rsidDel="00000000" w:rsidP="00000000" w:rsidRDefault="00000000" w:rsidRPr="00000000" w14:paraId="00000282">
      <w:pPr>
        <w:numPr>
          <w:ilvl w:val="0"/>
          <w:numId w:val="36"/>
        </w:numPr>
        <w:spacing w:line="240" w:lineRule="auto"/>
        <w:ind w:left="720" w:hanging="360"/>
        <w:jc w:val="both"/>
        <w:rPr>
          <w:color w:val="222222"/>
          <w:highlight w:val="white"/>
          <w:u w:val="none"/>
        </w:rPr>
      </w:pPr>
      <w:r w:rsidDel="00000000" w:rsidR="00000000" w:rsidRPr="00000000">
        <w:rPr>
          <w:b w:val="1"/>
          <w:color w:val="222222"/>
          <w:highlight w:val="white"/>
          <w:rtl w:val="0"/>
        </w:rPr>
        <w:t xml:space="preserve">Accessibilité d’une mémoire</w:t>
      </w:r>
      <w:r w:rsidDel="00000000" w:rsidR="00000000" w:rsidRPr="00000000">
        <w:rPr>
          <w:color w:val="222222"/>
          <w:highlight w:val="white"/>
          <w:rtl w:val="0"/>
        </w:rPr>
        <w:t xml:space="preserve"> : moins un élément est accessible dans une mémoire, et plus sa réétude provoquera une bonne mémorisation. L'espacement rend les flashcards moins accessibles (oubli du fait d’un nombre important de flashcards ou une durée plus importante entre deux études) que le massé lors de leur réétude. L’accessibilité réduite des éléments peut contribuer à la conviction des participants que l’espacement est moins efficace.</w:t>
      </w:r>
    </w:p>
    <w:p w:rsidR="00000000" w:rsidDel="00000000" w:rsidP="00000000" w:rsidRDefault="00000000" w:rsidRPr="00000000" w14:paraId="00000283">
      <w:pPr>
        <w:spacing w:line="240" w:lineRule="auto"/>
        <w:jc w:val="both"/>
        <w:rPr>
          <w:color w:val="222222"/>
          <w:highlight w:val="white"/>
        </w:rPr>
      </w:pPr>
      <w:r w:rsidDel="00000000" w:rsidR="00000000" w:rsidRPr="00000000">
        <w:rPr>
          <w:color w:val="222222"/>
          <w:highlight w:val="white"/>
          <w:rtl w:val="0"/>
        </w:rPr>
        <w:t xml:space="preserve">(expérience 3 : étude entre massé session 1 et espacé -&gt; 1</w:t>
      </w:r>
      <w:r w:rsidDel="00000000" w:rsidR="00000000" w:rsidRPr="00000000">
        <w:rPr>
          <w:color w:val="222222"/>
          <w:highlight w:val="white"/>
          <w:vertAlign w:val="superscript"/>
          <w:rtl w:val="0"/>
        </w:rPr>
        <w:t xml:space="preserve">er</w:t>
      </w:r>
      <w:r w:rsidDel="00000000" w:rsidR="00000000" w:rsidRPr="00000000">
        <w:rPr>
          <w:color w:val="222222"/>
          <w:highlight w:val="white"/>
          <w:rtl w:val="0"/>
        </w:rPr>
        <w:t xml:space="preserve"> cas faible accessibilité générale, 2</w:t>
      </w:r>
      <w:r w:rsidDel="00000000" w:rsidR="00000000" w:rsidRPr="00000000">
        <w:rPr>
          <w:color w:val="222222"/>
          <w:highlight w:val="white"/>
          <w:vertAlign w:val="superscript"/>
          <w:rtl w:val="0"/>
        </w:rPr>
        <w:t xml:space="preserve">nd</w:t>
      </w:r>
      <w:r w:rsidDel="00000000" w:rsidR="00000000" w:rsidRPr="00000000">
        <w:rPr>
          <w:color w:val="222222"/>
          <w:highlight w:val="white"/>
          <w:rtl w:val="0"/>
        </w:rPr>
        <w:t xml:space="preserve"> cas forte accessibilité au début, puis diminution significative que pour la dernière session).</w:t>
      </w:r>
    </w:p>
    <w:p w:rsidR="00000000" w:rsidDel="00000000" w:rsidP="00000000" w:rsidRDefault="00000000" w:rsidRPr="00000000" w14:paraId="00000284">
      <w:pPr>
        <w:spacing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85">
      <w:pPr>
        <w:spacing w:line="240" w:lineRule="auto"/>
        <w:ind w:left="360"/>
        <w:jc w:val="both"/>
        <w:rPr>
          <w:b w:val="1"/>
          <w:color w:val="222222"/>
          <w:highlight w:val="white"/>
        </w:rPr>
      </w:pPr>
      <w:r w:rsidDel="00000000" w:rsidR="00000000" w:rsidRPr="00000000">
        <w:rPr>
          <w:b w:val="1"/>
          <w:color w:val="222222"/>
          <w:highlight w:val="white"/>
          <w:rtl w:val="0"/>
        </w:rPr>
        <w:t xml:space="preserve">Pourquoi les apprenants préfèrent le massé plutôt que l’espacement ?</w:t>
      </w:r>
    </w:p>
    <w:p w:rsidR="00000000" w:rsidDel="00000000" w:rsidP="00000000" w:rsidRDefault="00000000" w:rsidRPr="00000000" w14:paraId="00000286">
      <w:pPr>
        <w:numPr>
          <w:ilvl w:val="0"/>
          <w:numId w:val="46"/>
        </w:numPr>
        <w:spacing w:line="240" w:lineRule="auto"/>
        <w:ind w:left="720" w:hanging="360"/>
        <w:jc w:val="both"/>
        <w:rPr>
          <w:color w:val="222222"/>
          <w:highlight w:val="white"/>
          <w:u w:val="none"/>
        </w:rPr>
      </w:pPr>
      <w:r w:rsidDel="00000000" w:rsidR="00000000" w:rsidRPr="00000000">
        <w:rPr>
          <w:color w:val="222222"/>
          <w:highlight w:val="white"/>
          <w:rtl w:val="0"/>
        </w:rPr>
        <w:t xml:space="preserve">A la fin de la session 1, les participants pensaient que le massé était plus efficace que l’espacement.</w:t>
      </w:r>
    </w:p>
    <w:p w:rsidR="00000000" w:rsidDel="00000000" w:rsidP="00000000" w:rsidRDefault="00000000" w:rsidRPr="00000000" w14:paraId="00000287">
      <w:pPr>
        <w:numPr>
          <w:ilvl w:val="0"/>
          <w:numId w:val="46"/>
        </w:numPr>
        <w:spacing w:line="240" w:lineRule="auto"/>
        <w:ind w:left="720" w:hanging="360"/>
        <w:jc w:val="both"/>
        <w:rPr>
          <w:color w:val="222222"/>
          <w:highlight w:val="white"/>
          <w:u w:val="none"/>
        </w:rPr>
      </w:pPr>
      <w:r w:rsidDel="00000000" w:rsidR="00000000" w:rsidRPr="00000000">
        <w:rPr>
          <w:color w:val="222222"/>
          <w:highlight w:val="white"/>
          <w:rtl w:val="0"/>
        </w:rPr>
        <w:t xml:space="preserve">Les étudiants se testent en autonomie au fur et à mesure (session 1 massé 8x alors qu’espacé 2x, donc massé plus accessibles et plus facilement récupérables) =&gt; les étudiant ont confondu </w:t>
      </w:r>
      <w:r w:rsidDel="00000000" w:rsidR="00000000" w:rsidRPr="00000000">
        <w:rPr>
          <w:b w:val="1"/>
          <w:color w:val="222222"/>
          <w:highlight w:val="white"/>
          <w:rtl w:val="0"/>
        </w:rPr>
        <w:t xml:space="preserve">fluidité de récupération à court terme et apprentissage à long terme</w:t>
      </w:r>
      <w:r w:rsidDel="00000000" w:rsidR="00000000" w:rsidRPr="00000000">
        <w:rPr>
          <w:color w:val="222222"/>
          <w:highlight w:val="white"/>
          <w:rtl w:val="0"/>
        </w:rPr>
        <w:t xml:space="preserve"> : </w:t>
      </w:r>
      <w:r w:rsidDel="00000000" w:rsidR="00000000" w:rsidRPr="00000000">
        <w:rPr>
          <w:b w:val="1"/>
          <w:color w:val="222222"/>
          <w:highlight w:val="white"/>
          <w:rtl w:val="0"/>
        </w:rPr>
        <w:t xml:space="preserve">pour maximiser l’apprentissage, il faut des défis, pour que les apprenant s’engagent dans le traitement actif de l’information qui crée des souvenirs durables.</w:t>
      </w:r>
    </w:p>
    <w:p w:rsidR="00000000" w:rsidDel="00000000" w:rsidP="00000000" w:rsidRDefault="00000000" w:rsidRPr="00000000" w14:paraId="00000288">
      <w:pPr>
        <w:numPr>
          <w:ilvl w:val="0"/>
          <w:numId w:val="46"/>
        </w:numPr>
        <w:spacing w:line="240" w:lineRule="auto"/>
        <w:ind w:left="720" w:hanging="360"/>
        <w:jc w:val="both"/>
        <w:rPr>
          <w:color w:val="222222"/>
          <w:highlight w:val="white"/>
          <w:u w:val="none"/>
        </w:rPr>
      </w:pPr>
      <w:r w:rsidDel="00000000" w:rsidR="00000000" w:rsidRPr="00000000">
        <w:rPr>
          <w:color w:val="222222"/>
          <w:highlight w:val="white"/>
          <w:rtl w:val="0"/>
        </w:rPr>
        <w:t xml:space="preserve">L’impression </w:t>
      </w:r>
      <w:r w:rsidDel="00000000" w:rsidR="00000000" w:rsidRPr="00000000">
        <w:rPr>
          <w:b w:val="1"/>
          <w:color w:val="222222"/>
          <w:highlight w:val="white"/>
          <w:rtl w:val="0"/>
        </w:rPr>
        <w:t xml:space="preserve">formée à la fin de la première session est ce qui compte le plus d’un point de vue pratique. Une fois que les étudiants ont trouvé une technique d’étude, qui selon eux fonctionne, ils choisissent rarement d’expérimenter d’autres techniques d’étude.</w:t>
      </w:r>
    </w:p>
    <w:p w:rsidR="00000000" w:rsidDel="00000000" w:rsidP="00000000" w:rsidRDefault="00000000" w:rsidRPr="00000000" w14:paraId="00000289">
      <w:pPr>
        <w:spacing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8A">
      <w:pPr>
        <w:spacing w:line="240" w:lineRule="auto"/>
        <w:ind w:left="0" w:firstLine="0"/>
        <w:jc w:val="both"/>
        <w:rPr>
          <w:color w:val="222222"/>
          <w:highlight w:val="white"/>
        </w:rPr>
      </w:pPr>
      <w:r w:rsidDel="00000000" w:rsidR="00000000" w:rsidRPr="00000000">
        <w:rPr>
          <w:color w:val="222222"/>
          <w:highlight w:val="white"/>
          <w:rtl w:val="0"/>
        </w:rPr>
        <w:t xml:space="preserve">Quelques conseils</w:t>
      </w:r>
    </w:p>
    <w:p w:rsidR="00000000" w:rsidDel="00000000" w:rsidP="00000000" w:rsidRDefault="00000000" w:rsidRPr="00000000" w14:paraId="0000028B">
      <w:pPr>
        <w:spacing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8C">
      <w:pPr>
        <w:numPr>
          <w:ilvl w:val="0"/>
          <w:numId w:val="27"/>
        </w:numPr>
        <w:spacing w:line="240" w:lineRule="auto"/>
        <w:ind w:left="720" w:hanging="360"/>
        <w:jc w:val="both"/>
        <w:rPr>
          <w:color w:val="222222"/>
          <w:highlight w:val="white"/>
          <w:u w:val="none"/>
        </w:rPr>
      </w:pPr>
      <w:r w:rsidDel="00000000" w:rsidR="00000000" w:rsidRPr="00000000">
        <w:rPr>
          <w:color w:val="222222"/>
          <w:highlight w:val="white"/>
          <w:rtl w:val="0"/>
        </w:rPr>
        <w:t xml:space="preserve">Les étudiants retirent souvent des flashcards qu’ils pensent connaître d’un paquet : double erreur 1) diminue la taille du paquet (s’éloigne de la condition séparée) 2) la carte n’est en fait pas réellement mémorisée.</w:t>
      </w:r>
    </w:p>
    <w:p w:rsidR="00000000" w:rsidDel="00000000" w:rsidP="00000000" w:rsidRDefault="00000000" w:rsidRPr="00000000" w14:paraId="0000028D">
      <w:pPr>
        <w:numPr>
          <w:ilvl w:val="0"/>
          <w:numId w:val="27"/>
        </w:numPr>
        <w:spacing w:line="240" w:lineRule="auto"/>
        <w:ind w:left="720" w:hanging="360"/>
        <w:jc w:val="both"/>
        <w:rPr>
          <w:color w:val="222222"/>
          <w:highlight w:val="white"/>
          <w:u w:val="none"/>
        </w:rPr>
      </w:pPr>
      <w:r w:rsidDel="00000000" w:rsidR="00000000" w:rsidRPr="00000000">
        <w:rPr>
          <w:color w:val="222222"/>
          <w:highlight w:val="white"/>
          <w:rtl w:val="0"/>
        </w:rPr>
        <w:t xml:space="preserve">Augmenter progressivement l’espacement intra-session (rajouter des cartes) et l’espacement inter-session (augmenter le temps entre deux études).</w:t>
      </w:r>
    </w:p>
    <w:p w:rsidR="00000000" w:rsidDel="00000000" w:rsidP="00000000" w:rsidRDefault="00000000" w:rsidRPr="00000000" w14:paraId="0000028E">
      <w:pPr>
        <w:spacing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8F">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0">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1">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2">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3">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4">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5">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6">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7">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8">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9">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A">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B">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C">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D">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E">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9F">
      <w:pPr>
        <w:spacing w:line="240" w:lineRule="auto"/>
        <w:jc w:val="both"/>
        <w:rPr>
          <w:color w:val="222222"/>
          <w:highlight w:val="white"/>
        </w:rPr>
      </w:pPr>
      <w:r w:rsidDel="00000000" w:rsidR="00000000" w:rsidRPr="00000000">
        <w:rPr>
          <w:rtl w:val="0"/>
        </w:rPr>
      </w:r>
    </w:p>
    <w:p w:rsidR="00000000" w:rsidDel="00000000" w:rsidP="00000000" w:rsidRDefault="00000000" w:rsidRPr="00000000" w14:paraId="000002A0">
      <w:pPr>
        <w:pStyle w:val="Heading1"/>
        <w:spacing w:line="240" w:lineRule="auto"/>
        <w:jc w:val="both"/>
        <w:rPr/>
      </w:pPr>
      <w:bookmarkStart w:colFirst="0" w:colLast="0" w:name="_m43671xyvaoj" w:id="29"/>
      <w:bookmarkEnd w:id="29"/>
      <w:r w:rsidDel="00000000" w:rsidR="00000000" w:rsidRPr="00000000">
        <w:rPr>
          <w:u w:val="single"/>
          <w:rtl w:val="0"/>
        </w:rPr>
        <w:t xml:space="preserve">Pour les enseignants</w:t>
      </w:r>
      <w:r w:rsidDel="00000000" w:rsidR="00000000" w:rsidRPr="00000000">
        <w:rPr>
          <w:rtl w:val="0"/>
        </w:rPr>
        <w:t xml:space="preserve"> :</w:t>
      </w:r>
    </w:p>
    <w:p w:rsidR="00000000" w:rsidDel="00000000" w:rsidP="00000000" w:rsidRDefault="00000000" w:rsidRPr="00000000" w14:paraId="000002A1">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2A2">
      <w:pPr>
        <w:spacing w:after="0" w:before="0" w:line="240" w:lineRule="auto"/>
        <w:jc w:val="both"/>
        <w:rPr>
          <w:color w:val="222222"/>
          <w:highlight w:val="white"/>
          <w:u w:val="single"/>
        </w:rPr>
      </w:pPr>
      <w:r w:rsidDel="00000000" w:rsidR="00000000" w:rsidRPr="00000000">
        <w:rPr>
          <w:color w:val="222222"/>
          <w:highlight w:val="white"/>
          <w:rtl w:val="0"/>
        </w:rPr>
        <w:t xml:space="preserve">ARTICLE - </w:t>
      </w:r>
      <w:r w:rsidDel="00000000" w:rsidR="00000000" w:rsidRPr="00000000">
        <w:rPr>
          <w:color w:val="222222"/>
          <w:highlight w:val="white"/>
          <w:u w:val="single"/>
          <w:rtl w:val="0"/>
        </w:rPr>
        <w:t xml:space="preserve">Optimising Learning Using Flashcards : Spacing Is More Effective Than Cramming</w:t>
      </w:r>
    </w:p>
    <w:p w:rsidR="00000000" w:rsidDel="00000000" w:rsidP="00000000" w:rsidRDefault="00000000" w:rsidRPr="00000000" w14:paraId="000002A3">
      <w:pPr>
        <w:spacing w:after="0" w:before="0" w:line="240" w:lineRule="auto"/>
        <w:jc w:val="both"/>
        <w:rPr>
          <w:color w:val="222222"/>
          <w:highlight w:val="white"/>
        </w:rPr>
      </w:pPr>
      <w:r w:rsidDel="00000000" w:rsidR="00000000" w:rsidRPr="00000000">
        <w:rPr>
          <w:color w:val="222222"/>
          <w:highlight w:val="white"/>
          <w:rtl w:val="0"/>
        </w:rPr>
        <w:t xml:space="preserve">N. KORNELL, Applied Cognitive Psychologie, </w:t>
      </w:r>
      <w:r w:rsidDel="00000000" w:rsidR="00000000" w:rsidRPr="00000000">
        <w:rPr>
          <w:i w:val="1"/>
          <w:color w:val="222222"/>
          <w:highlight w:val="white"/>
          <w:rtl w:val="0"/>
        </w:rPr>
        <w:t xml:space="preserve">23</w:t>
      </w: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2009</w:t>
      </w:r>
      <w:r w:rsidDel="00000000" w:rsidR="00000000" w:rsidRPr="00000000">
        <w:rPr>
          <w:color w:val="222222"/>
          <w:highlight w:val="white"/>
          <w:rtl w:val="0"/>
        </w:rPr>
        <w:t xml:space="preserve">, 1297-1317.</w:t>
      </w:r>
    </w:p>
    <w:p w:rsidR="00000000" w:rsidDel="00000000" w:rsidP="00000000" w:rsidRDefault="00000000" w:rsidRPr="00000000" w14:paraId="000002A4">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2A5">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A6">
      <w:pPr>
        <w:spacing w:after="0" w:before="0" w:line="240" w:lineRule="auto"/>
        <w:jc w:val="both"/>
        <w:rPr>
          <w:b w:val="1"/>
          <w:color w:val="222222"/>
          <w:highlight w:val="white"/>
        </w:rPr>
      </w:pPr>
      <w:r w:rsidDel="00000000" w:rsidR="00000000" w:rsidRPr="00000000">
        <w:rPr>
          <w:b w:val="1"/>
          <w:color w:val="222222"/>
          <w:highlight w:val="white"/>
          <w:rtl w:val="0"/>
        </w:rPr>
        <w:t xml:space="preserve">Quelques informations importantes sur l’article</w:t>
      </w:r>
    </w:p>
    <w:p w:rsidR="00000000" w:rsidDel="00000000" w:rsidP="00000000" w:rsidRDefault="00000000" w:rsidRPr="00000000" w14:paraId="000002A7">
      <w:pPr>
        <w:spacing w:after="0" w:before="0" w:line="240" w:lineRule="auto"/>
        <w:jc w:val="both"/>
        <w:rPr>
          <w:color w:val="222222"/>
          <w:highlight w:val="white"/>
        </w:rPr>
      </w:pPr>
      <w:r w:rsidDel="00000000" w:rsidR="00000000" w:rsidRPr="00000000">
        <w:rPr>
          <w:color w:val="222222"/>
          <w:highlight w:val="white"/>
          <w:rtl w:val="0"/>
        </w:rPr>
        <w:t xml:space="preserve">L’article consiste à analyser l’effet d’espacement (spacing effect) sur l’apprentissage de flashcards, en comparant un apprentissage espacé (spacing learning) a un apprentissage massé (regoupé, massing learning) voir le comparer à du bachotage (cramming).</w:t>
      </w:r>
    </w:p>
    <w:p w:rsidR="00000000" w:rsidDel="00000000" w:rsidP="00000000" w:rsidRDefault="00000000" w:rsidRPr="00000000" w14:paraId="000002A8">
      <w:pPr>
        <w:spacing w:after="0" w:before="0" w:line="240" w:lineRule="auto"/>
        <w:jc w:val="both"/>
        <w:rPr>
          <w:b w:val="1"/>
          <w:color w:val="222222"/>
          <w:highlight w:val="white"/>
        </w:rPr>
      </w:pPr>
      <w:r w:rsidDel="00000000" w:rsidR="00000000" w:rsidRPr="00000000">
        <w:rPr>
          <w:rtl w:val="0"/>
        </w:rPr>
      </w:r>
    </w:p>
    <w:p w:rsidR="00000000" w:rsidDel="00000000" w:rsidP="00000000" w:rsidRDefault="00000000" w:rsidRPr="00000000" w14:paraId="000002A9">
      <w:pPr>
        <w:spacing w:after="0" w:before="0" w:line="240" w:lineRule="auto"/>
        <w:jc w:val="both"/>
        <w:rPr>
          <w:b w:val="1"/>
          <w:color w:val="222222"/>
          <w:highlight w:val="white"/>
        </w:rPr>
      </w:pPr>
      <w:r w:rsidDel="00000000" w:rsidR="00000000" w:rsidRPr="00000000">
        <w:rPr>
          <w:b w:val="1"/>
          <w:color w:val="222222"/>
          <w:highlight w:val="white"/>
          <w:rtl w:val="0"/>
        </w:rPr>
        <w:t xml:space="preserve">Résumé</w:t>
      </w:r>
    </w:p>
    <w:p w:rsidR="00000000" w:rsidDel="00000000" w:rsidP="00000000" w:rsidRDefault="00000000" w:rsidRPr="00000000" w14:paraId="000002AA">
      <w:pPr>
        <w:spacing w:after="0" w:before="0" w:line="240" w:lineRule="auto"/>
        <w:jc w:val="both"/>
        <w:rPr>
          <w:color w:val="222222"/>
          <w:highlight w:val="white"/>
        </w:rPr>
      </w:pPr>
      <w:r w:rsidDel="00000000" w:rsidR="00000000" w:rsidRPr="00000000">
        <w:rPr>
          <w:color w:val="222222"/>
          <w:highlight w:val="white"/>
          <w:u w:val="single"/>
          <w:rtl w:val="0"/>
        </w:rPr>
        <w:t xml:space="preserve">Définition</w:t>
      </w:r>
      <w:r w:rsidDel="00000000" w:rsidR="00000000" w:rsidRPr="00000000">
        <w:rPr>
          <w:color w:val="222222"/>
          <w:highlight w:val="white"/>
          <w:rtl w:val="0"/>
        </w:rPr>
        <w:t xml:space="preserve"> : l’effet d’espacement est le fait que l’espacement de l’apprentissage </w:t>
      </w:r>
      <w:r w:rsidDel="00000000" w:rsidR="00000000" w:rsidRPr="00000000">
        <w:rPr>
          <w:b w:val="1"/>
          <w:color w:val="222222"/>
          <w:highlight w:val="white"/>
          <w:rtl w:val="0"/>
        </w:rPr>
        <w:t xml:space="preserve">entraîne une mémorisation à plus long terme</w:t>
      </w:r>
      <w:r w:rsidDel="00000000" w:rsidR="00000000" w:rsidRPr="00000000">
        <w:rPr>
          <w:color w:val="222222"/>
          <w:highlight w:val="white"/>
          <w:rtl w:val="0"/>
        </w:rPr>
        <w:t xml:space="preserve"> que le regroupement de l’apprentissage.</w:t>
      </w:r>
    </w:p>
    <w:p w:rsidR="00000000" w:rsidDel="00000000" w:rsidP="00000000" w:rsidRDefault="00000000" w:rsidRPr="00000000" w14:paraId="000002AB">
      <w:pPr>
        <w:spacing w:after="0" w:before="0" w:line="240" w:lineRule="auto"/>
        <w:ind w:firstLine="700"/>
        <w:jc w:val="both"/>
        <w:rPr>
          <w:color w:val="222222"/>
          <w:highlight w:val="white"/>
        </w:rPr>
      </w:pPr>
      <w:r w:rsidDel="00000000" w:rsidR="00000000" w:rsidRPr="00000000">
        <w:rPr>
          <w:color w:val="222222"/>
          <w:highlight w:val="white"/>
          <w:rtl w:val="0"/>
        </w:rPr>
        <w:t xml:space="preserve">Cet effet est un phénomène robuste qui a été démontré des centaines de fois depuis Ebbinghaus (1885/1964) sur des apprentissages en cours ou lors du travail individuel.</w:t>
      </w:r>
    </w:p>
    <w:p w:rsidR="00000000" w:rsidDel="00000000" w:rsidP="00000000" w:rsidRDefault="00000000" w:rsidRPr="00000000" w14:paraId="000002AC">
      <w:pPr>
        <w:spacing w:after="0" w:before="0" w:line="240" w:lineRule="auto"/>
        <w:ind w:firstLine="700"/>
        <w:jc w:val="both"/>
        <w:rPr>
          <w:color w:val="222222"/>
          <w:highlight w:val="white"/>
        </w:rPr>
      </w:pPr>
      <w:r w:rsidDel="00000000" w:rsidR="00000000" w:rsidRPr="00000000">
        <w:rPr>
          <w:color w:val="222222"/>
          <w:highlight w:val="white"/>
          <w:rtl w:val="0"/>
        </w:rPr>
        <w:t xml:space="preserve">Il est important de noter que l’espacement de l’apprentissage </w:t>
      </w:r>
      <w:r w:rsidDel="00000000" w:rsidR="00000000" w:rsidRPr="00000000">
        <w:rPr>
          <w:b w:val="1"/>
          <w:color w:val="222222"/>
          <w:highlight w:val="white"/>
          <w:rtl w:val="0"/>
        </w:rPr>
        <w:t xml:space="preserve">ne prend pas plus de temps</w:t>
      </w:r>
      <w:r w:rsidDel="00000000" w:rsidR="00000000" w:rsidRPr="00000000">
        <w:rPr>
          <w:color w:val="222222"/>
          <w:highlight w:val="white"/>
          <w:rtl w:val="0"/>
        </w:rPr>
        <w:t xml:space="preserve"> que l’apprentissage massé, c’est simplement </w:t>
      </w:r>
      <w:r w:rsidDel="00000000" w:rsidR="00000000" w:rsidRPr="00000000">
        <w:rPr>
          <w:b w:val="1"/>
          <w:color w:val="222222"/>
          <w:highlight w:val="white"/>
          <w:rtl w:val="0"/>
        </w:rPr>
        <w:t xml:space="preserve">une répartition différente du temps</w:t>
      </w:r>
      <w:r w:rsidDel="00000000" w:rsidR="00000000" w:rsidRPr="00000000">
        <w:rPr>
          <w:color w:val="222222"/>
          <w:highlight w:val="white"/>
          <w:rtl w:val="0"/>
        </w:rPr>
        <w:t xml:space="preserve">.</w:t>
      </w:r>
    </w:p>
    <w:p w:rsidR="00000000" w:rsidDel="00000000" w:rsidP="00000000" w:rsidRDefault="00000000" w:rsidRPr="00000000" w14:paraId="000002AD">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AE">
      <w:pPr>
        <w:spacing w:after="0" w:before="0" w:line="240" w:lineRule="auto"/>
        <w:jc w:val="both"/>
        <w:rPr>
          <w:color w:val="222222"/>
          <w:highlight w:val="white"/>
        </w:rPr>
      </w:pPr>
      <w:r w:rsidDel="00000000" w:rsidR="00000000" w:rsidRPr="00000000">
        <w:rPr>
          <w:color w:val="222222"/>
          <w:highlight w:val="white"/>
          <w:rtl w:val="0"/>
        </w:rPr>
        <w:t xml:space="preserve">Les objectifs de l’article sont :</w:t>
      </w:r>
    </w:p>
    <w:p w:rsidR="00000000" w:rsidDel="00000000" w:rsidP="00000000" w:rsidRDefault="00000000" w:rsidRPr="00000000" w14:paraId="000002AF">
      <w:pPr>
        <w:numPr>
          <w:ilvl w:val="0"/>
          <w:numId w:val="13"/>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Étudier l’effet d’espacement dans une situation d’étude réaliste.</w:t>
      </w:r>
    </w:p>
    <w:p w:rsidR="00000000" w:rsidDel="00000000" w:rsidP="00000000" w:rsidRDefault="00000000" w:rsidRPr="00000000" w14:paraId="000002B0">
      <w:pPr>
        <w:numPr>
          <w:ilvl w:val="0"/>
          <w:numId w:val="13"/>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Examiner les attitudes des étudiants vis-à-vis de l’espacement en tant que stratégie d’étude.</w:t>
      </w:r>
    </w:p>
    <w:p w:rsidR="00000000" w:rsidDel="00000000" w:rsidP="00000000" w:rsidRDefault="00000000" w:rsidRPr="00000000" w14:paraId="000002B1">
      <w:pPr>
        <w:numPr>
          <w:ilvl w:val="0"/>
          <w:numId w:val="13"/>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Fournir aux étudiants des informations pratiques sur la manière d’étudier.</w:t>
      </w:r>
    </w:p>
    <w:p w:rsidR="00000000" w:rsidDel="00000000" w:rsidP="00000000" w:rsidRDefault="00000000" w:rsidRPr="00000000" w14:paraId="000002B2">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B3">
      <w:pPr>
        <w:spacing w:after="0" w:before="0" w:line="240" w:lineRule="auto"/>
        <w:jc w:val="both"/>
        <w:rPr>
          <w:color w:val="222222"/>
          <w:highlight w:val="white"/>
        </w:rPr>
      </w:pPr>
      <w:r w:rsidDel="00000000" w:rsidR="00000000" w:rsidRPr="00000000">
        <w:rPr>
          <w:color w:val="222222"/>
          <w:highlight w:val="white"/>
          <w:rtl w:val="0"/>
        </w:rPr>
        <w:t xml:space="preserve">Les expériences ont été réalisées à l’aide de flashcards, sur la base de décisions que doivent prendre les étudiants :</w:t>
      </w:r>
    </w:p>
    <w:p w:rsidR="00000000" w:rsidDel="00000000" w:rsidP="00000000" w:rsidRDefault="00000000" w:rsidRPr="00000000" w14:paraId="000002B4">
      <w:pPr>
        <w:numPr>
          <w:ilvl w:val="0"/>
          <w:numId w:val="4"/>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pour optimiser l’efficacité de l’apprentissage, combien de flashcards doit-on inclure dans le paquet en même temps ? Cette décision influence l’espacement entre les essais de réponses. Plus la pile est grande, plus l'</w:t>
      </w:r>
      <w:r w:rsidDel="00000000" w:rsidR="00000000" w:rsidRPr="00000000">
        <w:rPr>
          <w:b w:val="1"/>
          <w:color w:val="222222"/>
          <w:highlight w:val="white"/>
          <w:rtl w:val="0"/>
        </w:rPr>
        <w:t xml:space="preserve">espacement</w:t>
      </w: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intra-session est grand,</w:t>
      </w:r>
      <w:r w:rsidDel="00000000" w:rsidR="00000000" w:rsidRPr="00000000">
        <w:rPr>
          <w:color w:val="222222"/>
          <w:highlight w:val="white"/>
          <w:rtl w:val="0"/>
        </w:rPr>
        <w:t xml:space="preserve"> c'est-à-dire plus l'espacement entre les répétitions d'une carte donnée est grand (pile de 20 cartes, répétition de la carte est séparée de 19 cartes).</w:t>
      </w:r>
    </w:p>
    <w:p w:rsidR="00000000" w:rsidDel="00000000" w:rsidP="00000000" w:rsidRDefault="00000000" w:rsidRPr="00000000" w14:paraId="000002B5">
      <w:pPr>
        <w:numPr>
          <w:ilvl w:val="0"/>
          <w:numId w:val="4"/>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Quel est l’espacement entre les sessions d’études ? Étudier une pile de cartes mémoire quatre fois de suite au cours d'une même journée entraîne un </w:t>
      </w:r>
      <w:r w:rsidDel="00000000" w:rsidR="00000000" w:rsidRPr="00000000">
        <w:rPr>
          <w:b w:val="1"/>
          <w:color w:val="222222"/>
          <w:highlight w:val="white"/>
          <w:rtl w:val="0"/>
        </w:rPr>
        <w:t xml:space="preserve">espacement inter-session moindre</w:t>
      </w:r>
      <w:r w:rsidDel="00000000" w:rsidR="00000000" w:rsidRPr="00000000">
        <w:rPr>
          <w:color w:val="222222"/>
          <w:highlight w:val="white"/>
          <w:rtl w:val="0"/>
        </w:rPr>
        <w:t xml:space="preserve"> que d'étudier la même pile pendant la même durée totale, mais sur quatre jours différents.</w:t>
      </w:r>
    </w:p>
    <w:p w:rsidR="00000000" w:rsidDel="00000000" w:rsidP="00000000" w:rsidRDefault="00000000" w:rsidRPr="00000000" w14:paraId="000002B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B7">
      <w:pPr>
        <w:spacing w:after="0" w:before="0" w:line="240" w:lineRule="auto"/>
        <w:jc w:val="both"/>
        <w:rPr>
          <w:b w:val="1"/>
          <w:color w:val="222222"/>
          <w:highlight w:val="white"/>
        </w:rPr>
      </w:pPr>
      <w:r w:rsidDel="00000000" w:rsidR="00000000" w:rsidRPr="00000000">
        <w:rPr>
          <w:b w:val="1"/>
          <w:color w:val="222222"/>
          <w:highlight w:val="white"/>
          <w:rtl w:val="0"/>
        </w:rPr>
        <w:t xml:space="preserve">Attitudes des apprenants vis-à-vis de l’espacement</w:t>
      </w:r>
    </w:p>
    <w:p w:rsidR="00000000" w:rsidDel="00000000" w:rsidP="00000000" w:rsidRDefault="00000000" w:rsidRPr="00000000" w14:paraId="000002B8">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B9">
      <w:pPr>
        <w:spacing w:after="0" w:before="0" w:line="240" w:lineRule="auto"/>
        <w:jc w:val="both"/>
        <w:rPr>
          <w:color w:val="222222"/>
          <w:highlight w:val="white"/>
        </w:rPr>
      </w:pPr>
      <w:r w:rsidDel="00000000" w:rsidR="00000000" w:rsidRPr="00000000">
        <w:rPr>
          <w:color w:val="222222"/>
          <w:highlight w:val="white"/>
          <w:rtl w:val="0"/>
        </w:rPr>
        <w:t xml:space="preserve">Les apprenants </w:t>
      </w:r>
      <w:r w:rsidDel="00000000" w:rsidR="00000000" w:rsidRPr="00000000">
        <w:rPr>
          <w:b w:val="1"/>
          <w:color w:val="222222"/>
          <w:highlight w:val="white"/>
          <w:rtl w:val="0"/>
        </w:rPr>
        <w:t xml:space="preserve">basent souvent leurs décisions sur des jugements métacognitifs basés sur leurs propres souvenirs. </w:t>
      </w:r>
      <w:r w:rsidDel="00000000" w:rsidR="00000000" w:rsidRPr="00000000">
        <w:rPr>
          <w:color w:val="222222"/>
          <w:highlight w:val="white"/>
          <w:rtl w:val="0"/>
        </w:rPr>
        <w:t xml:space="preserve">La décision du nombre de flashcards n’est pas prise à la lumière de l’effet d’espacement.</w:t>
      </w:r>
    </w:p>
    <w:p w:rsidR="00000000" w:rsidDel="00000000" w:rsidP="00000000" w:rsidRDefault="00000000" w:rsidRPr="00000000" w14:paraId="000002BA">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BB">
      <w:pPr>
        <w:spacing w:after="0" w:before="0" w:line="240" w:lineRule="auto"/>
        <w:jc w:val="both"/>
        <w:rPr>
          <w:color w:val="222222"/>
          <w:highlight w:val="white"/>
        </w:rPr>
      </w:pPr>
      <w:r w:rsidDel="00000000" w:rsidR="00000000" w:rsidRPr="00000000">
        <w:rPr>
          <w:color w:val="222222"/>
          <w:highlight w:val="white"/>
          <w:rtl w:val="0"/>
        </w:rPr>
        <w:t xml:space="preserve">Généralement les étudiants partent du principe que l’étude massée est plus efficace que l’étude espacée (cela peut varier en fonction des matières difficiles ou faciles à apprendre). Cette illusion s’explique par le fait que l’étude massée rend plus facile et plus rapide le travail :</w:t>
      </w:r>
    </w:p>
    <w:p w:rsidR="00000000" w:rsidDel="00000000" w:rsidP="00000000" w:rsidRDefault="00000000" w:rsidRPr="00000000" w14:paraId="000002BC">
      <w:pPr>
        <w:numPr>
          <w:ilvl w:val="0"/>
          <w:numId w:val="43"/>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Test pendant l’étape de mémorisation ce qui rend moins longue la tâche -&gt; Fausse le jugement.</w:t>
      </w:r>
    </w:p>
    <w:p w:rsidR="00000000" w:rsidDel="00000000" w:rsidP="00000000" w:rsidRDefault="00000000" w:rsidRPr="00000000" w14:paraId="000002BD">
      <w:pPr>
        <w:numPr>
          <w:ilvl w:val="0"/>
          <w:numId w:val="43"/>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Massé : tas plus petit, courtes intervalles entre les sessions -&gt;plus facile car on revient rapidement sur la carte.</w:t>
      </w:r>
    </w:p>
    <w:p w:rsidR="00000000" w:rsidDel="00000000" w:rsidP="00000000" w:rsidRDefault="00000000" w:rsidRPr="00000000" w14:paraId="000002BE">
      <w:pPr>
        <w:spacing w:after="0" w:before="0" w:line="240" w:lineRule="auto"/>
        <w:ind w:left="360"/>
        <w:jc w:val="both"/>
        <w:rPr>
          <w:color w:val="222222"/>
          <w:highlight w:val="white"/>
        </w:rPr>
      </w:pPr>
      <w:r w:rsidDel="00000000" w:rsidR="00000000" w:rsidRPr="00000000">
        <w:rPr>
          <w:color w:val="222222"/>
          <w:highlight w:val="white"/>
          <w:rtl w:val="0"/>
        </w:rPr>
        <w:t xml:space="preserve">=&gt; Confusion entre le </w:t>
      </w:r>
      <w:r w:rsidDel="00000000" w:rsidR="00000000" w:rsidRPr="00000000">
        <w:rPr>
          <w:b w:val="1"/>
          <w:color w:val="222222"/>
          <w:highlight w:val="white"/>
          <w:rtl w:val="0"/>
        </w:rPr>
        <w:t xml:space="preserve">niveau de performance à court terme</w:t>
      </w:r>
      <w:r w:rsidDel="00000000" w:rsidR="00000000" w:rsidRPr="00000000">
        <w:rPr>
          <w:color w:val="222222"/>
          <w:highlight w:val="white"/>
          <w:rtl w:val="0"/>
        </w:rPr>
        <w:t xml:space="preserve"> (plus dur si on espace, car demande une tâche plus complexe, moins souvent réussie) et la </w:t>
      </w:r>
      <w:r w:rsidDel="00000000" w:rsidR="00000000" w:rsidRPr="00000000">
        <w:rPr>
          <w:b w:val="1"/>
          <w:color w:val="222222"/>
          <w:highlight w:val="white"/>
          <w:rtl w:val="0"/>
        </w:rPr>
        <w:t xml:space="preserve">mémorisation sur le long terme</w:t>
      </w:r>
      <w:r w:rsidDel="00000000" w:rsidR="00000000" w:rsidRPr="00000000">
        <w:rPr>
          <w:color w:val="222222"/>
          <w:highlight w:val="white"/>
          <w:rtl w:val="0"/>
        </w:rPr>
        <w:t xml:space="preserve"> (mieux ancré dans la mémoire).</w:t>
      </w:r>
    </w:p>
    <w:p w:rsidR="00000000" w:rsidDel="00000000" w:rsidP="00000000" w:rsidRDefault="00000000" w:rsidRPr="00000000" w14:paraId="000002BF">
      <w:pPr>
        <w:spacing w:after="0" w:before="0" w:line="240" w:lineRule="auto"/>
        <w:jc w:val="both"/>
        <w:rPr>
          <w:color w:val="222222"/>
          <w:highlight w:val="white"/>
        </w:rPr>
      </w:pPr>
      <w:r w:rsidDel="00000000" w:rsidR="00000000" w:rsidRPr="00000000">
        <w:rPr>
          <w:color w:val="222222"/>
          <w:highlight w:val="white"/>
          <w:rtl w:val="0"/>
        </w:rPr>
        <w:t xml:space="preserve">Les étudiants ont tendance à diviser spontanément leurs grandes piles de cartes en plus petites (83 % des étudiants le font sur un test) pour des raisons de motivation et de commodité.</w:t>
      </w:r>
    </w:p>
    <w:p w:rsidR="00000000" w:rsidDel="00000000" w:rsidP="00000000" w:rsidRDefault="00000000" w:rsidRPr="00000000" w14:paraId="000002C0">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C1">
      <w:pPr>
        <w:spacing w:after="0" w:before="0" w:line="240" w:lineRule="auto"/>
        <w:jc w:val="both"/>
        <w:rPr>
          <w:color w:val="222222"/>
          <w:highlight w:val="white"/>
        </w:rPr>
      </w:pPr>
      <w:r w:rsidDel="00000000" w:rsidR="00000000" w:rsidRPr="00000000">
        <w:rPr>
          <w:color w:val="222222"/>
          <w:highlight w:val="white"/>
          <w:rtl w:val="0"/>
        </w:rPr>
        <w:t xml:space="preserve">Hypothèse : montrer que l’utilisation de petites piles (massé) aurait un impact négatif sur l’apprentissage et la mémorisation. Massification ultime : le bachotage (étudier intensément quelque chose, souvent pour la première fois, dans les jours ou les heures précédant un test) qui est induit par de la procrastination.</w:t>
      </w:r>
    </w:p>
    <w:p w:rsidR="00000000" w:rsidDel="00000000" w:rsidP="00000000" w:rsidRDefault="00000000" w:rsidRPr="00000000" w14:paraId="000002C2">
      <w:pPr>
        <w:spacing w:after="0" w:before="0" w:line="240" w:lineRule="auto"/>
        <w:jc w:val="both"/>
        <w:rPr>
          <w:color w:val="222222"/>
          <w:highlight w:val="white"/>
        </w:rPr>
      </w:pPr>
      <w:r w:rsidDel="00000000" w:rsidR="00000000" w:rsidRPr="00000000">
        <w:rPr>
          <w:color w:val="222222"/>
          <w:highlight w:val="white"/>
          <w:rtl w:val="0"/>
        </w:rPr>
        <w:t xml:space="preserve">Avantage du bachotage : peu de temps entre l’étude et le test, donc peu d’oubli mais souvenir très éphémère.</w:t>
      </w:r>
    </w:p>
    <w:p w:rsidR="00000000" w:rsidDel="00000000" w:rsidP="00000000" w:rsidRDefault="00000000" w:rsidRPr="00000000" w14:paraId="000002C3">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C4">
      <w:pPr>
        <w:spacing w:after="0" w:before="0" w:line="240" w:lineRule="auto"/>
        <w:jc w:val="both"/>
        <w:rPr>
          <w:b w:val="1"/>
          <w:color w:val="222222"/>
          <w:highlight w:val="white"/>
        </w:rPr>
      </w:pPr>
      <w:r w:rsidDel="00000000" w:rsidR="00000000" w:rsidRPr="00000000">
        <w:rPr>
          <w:b w:val="1"/>
          <w:color w:val="222222"/>
          <w:highlight w:val="white"/>
          <w:rtl w:val="0"/>
        </w:rPr>
        <w:t xml:space="preserve">Expériences</w:t>
      </w:r>
    </w:p>
    <w:p w:rsidR="00000000" w:rsidDel="00000000" w:rsidP="00000000" w:rsidRDefault="00000000" w:rsidRPr="00000000" w14:paraId="000002C5">
      <w:pPr>
        <w:spacing w:after="0" w:before="0" w:line="240" w:lineRule="auto"/>
        <w:jc w:val="both"/>
        <w:rPr>
          <w:color w:val="222222"/>
          <w:highlight w:val="white"/>
        </w:rPr>
      </w:pPr>
      <w:r w:rsidDel="00000000" w:rsidR="00000000" w:rsidRPr="00000000">
        <w:rPr>
          <w:color w:val="222222"/>
          <w:highlight w:val="white"/>
          <w:rtl w:val="0"/>
        </w:rPr>
        <w:t xml:space="preserve"> </w:t>
      </w:r>
    </w:p>
    <w:tbl>
      <w:tblPr>
        <w:tblStyle w:val="Table2"/>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34.1111671385906"/>
        <w:gridCol w:w="2237.8526822078275"/>
        <w:gridCol w:w="2326.7739808386027"/>
        <w:gridCol w:w="2326.7739808386027"/>
        <w:tblGridChange w:id="0">
          <w:tblGrid>
            <w:gridCol w:w="2134.1111671385906"/>
            <w:gridCol w:w="2237.8526822078275"/>
            <w:gridCol w:w="2326.7739808386027"/>
            <w:gridCol w:w="2326.7739808386027"/>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6">
            <w:pPr>
              <w:spacing w:after="0" w:before="0" w:line="240" w:lineRule="auto"/>
              <w:jc w:val="both"/>
              <w:rPr>
                <w:color w:val="222222"/>
                <w:highlight w:val="white"/>
              </w:rPr>
            </w:pPr>
            <w:r w:rsidDel="00000000" w:rsidR="00000000" w:rsidRPr="00000000">
              <w:rPr>
                <w:color w:val="222222"/>
                <w:highlight w:val="white"/>
                <w:rtl w:val="0"/>
              </w:rPr>
              <w:t xml:space="preserve">Expérience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7">
            <w:pPr>
              <w:spacing w:after="0" w:before="0" w:line="240" w:lineRule="auto"/>
              <w:jc w:val="both"/>
              <w:rPr>
                <w:color w:val="222222"/>
                <w:highlight w:val="white"/>
              </w:rPr>
            </w:pPr>
            <w:r w:rsidDel="00000000" w:rsidR="00000000" w:rsidRPr="00000000">
              <w:rPr>
                <w:color w:val="222222"/>
                <w:highlight w:val="white"/>
                <w:rtl w:val="0"/>
              </w:rPr>
              <w:t xml:space="preserve">Expérience 1</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8">
            <w:pPr>
              <w:spacing w:after="0" w:before="0" w:line="240" w:lineRule="auto"/>
              <w:jc w:val="both"/>
              <w:rPr>
                <w:color w:val="222222"/>
                <w:highlight w:val="white"/>
              </w:rPr>
            </w:pPr>
            <w:r w:rsidDel="00000000" w:rsidR="00000000" w:rsidRPr="00000000">
              <w:rPr>
                <w:color w:val="222222"/>
                <w:highlight w:val="white"/>
                <w:rtl w:val="0"/>
              </w:rPr>
              <w:t xml:space="preserve">Expérience 2</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9">
            <w:pPr>
              <w:spacing w:after="0" w:before="0" w:line="240" w:lineRule="auto"/>
              <w:jc w:val="both"/>
              <w:rPr>
                <w:color w:val="222222"/>
                <w:highlight w:val="white"/>
              </w:rPr>
            </w:pPr>
            <w:r w:rsidDel="00000000" w:rsidR="00000000" w:rsidRPr="00000000">
              <w:rPr>
                <w:color w:val="222222"/>
                <w:highlight w:val="white"/>
                <w:rtl w:val="0"/>
              </w:rPr>
              <w:t xml:space="preserve">Expérience 3</w:t>
            </w:r>
          </w:p>
        </w:tc>
      </w:tr>
      <w:tr>
        <w:trPr>
          <w:cantSplit w:val="0"/>
          <w:trHeight w:val="131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A">
            <w:pPr>
              <w:spacing w:after="0" w:before="0" w:line="240" w:lineRule="auto"/>
              <w:jc w:val="both"/>
              <w:rPr>
                <w:color w:val="222222"/>
                <w:highlight w:val="white"/>
              </w:rPr>
            </w:pPr>
            <w:r w:rsidDel="00000000" w:rsidR="00000000" w:rsidRPr="00000000">
              <w:rPr>
                <w:color w:val="222222"/>
                <w:highlight w:val="white"/>
                <w:rtl w:val="0"/>
              </w:rPr>
              <w:t xml:space="preserve">But</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B">
            <w:pPr>
              <w:spacing w:after="0" w:before="0" w:line="240" w:lineRule="auto"/>
              <w:jc w:val="both"/>
              <w:rPr>
                <w:color w:val="222222"/>
                <w:highlight w:val="white"/>
              </w:rPr>
            </w:pPr>
            <w:r w:rsidDel="00000000" w:rsidR="00000000" w:rsidRPr="00000000">
              <w:rPr>
                <w:color w:val="222222"/>
                <w:highlight w:val="white"/>
                <w:rtl w:val="0"/>
              </w:rPr>
              <w:t xml:space="preserve">Tester l’espacement intra-session</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C">
            <w:pPr>
              <w:spacing w:after="0" w:before="0" w:line="240" w:lineRule="auto"/>
              <w:jc w:val="both"/>
              <w:rPr>
                <w:color w:val="222222"/>
                <w:highlight w:val="white"/>
              </w:rPr>
            </w:pPr>
            <w:r w:rsidDel="00000000" w:rsidR="00000000" w:rsidRPr="00000000">
              <w:rPr>
                <w:color w:val="222222"/>
                <w:highlight w:val="white"/>
                <w:rtl w:val="0"/>
              </w:rPr>
              <w:t xml:space="preserve">Tester les espacements inter et intra-session</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D">
            <w:pPr>
              <w:spacing w:after="0" w:before="0" w:line="240" w:lineRule="auto"/>
              <w:jc w:val="both"/>
              <w:rPr>
                <w:color w:val="222222"/>
                <w:highlight w:val="white"/>
              </w:rPr>
            </w:pPr>
            <w:r w:rsidDel="00000000" w:rsidR="00000000" w:rsidRPr="00000000">
              <w:rPr>
                <w:color w:val="222222"/>
                <w:highlight w:val="white"/>
                <w:rtl w:val="0"/>
              </w:rPr>
              <w:t xml:space="preserve">Tester les espacements inter et intra-session avec révisions</w:t>
            </w:r>
          </w:p>
        </w:tc>
      </w:tr>
      <w:tr>
        <w:trPr>
          <w:cantSplit w:val="0"/>
          <w:trHeight w:val="21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E">
            <w:pPr>
              <w:spacing w:after="0" w:before="0" w:line="240" w:lineRule="auto"/>
              <w:jc w:val="both"/>
              <w:rPr>
                <w:color w:val="222222"/>
                <w:highlight w:val="white"/>
              </w:rPr>
            </w:pPr>
            <w:r w:rsidDel="00000000" w:rsidR="00000000" w:rsidRPr="00000000">
              <w:rPr>
                <w:color w:val="222222"/>
                <w:highlight w:val="white"/>
                <w:rtl w:val="0"/>
              </w:rPr>
              <w:t xml:space="preserve">Réalisation</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CF">
            <w:pPr>
              <w:spacing w:after="0" w:before="0" w:line="240" w:lineRule="auto"/>
              <w:jc w:val="both"/>
              <w:rPr>
                <w:color w:val="222222"/>
                <w:highlight w:val="white"/>
              </w:rPr>
            </w:pPr>
            <w:r w:rsidDel="00000000" w:rsidR="00000000" w:rsidRPr="00000000">
              <w:rPr>
                <w:color w:val="222222"/>
                <w:highlight w:val="white"/>
                <w:rtl w:val="0"/>
              </w:rPr>
              <w:t xml:space="preserve">Moduler le nombre de cartes dans un paquet</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0">
            <w:pPr>
              <w:spacing w:after="0" w:before="0" w:line="240" w:lineRule="auto"/>
              <w:jc w:val="both"/>
              <w:rPr>
                <w:color w:val="222222"/>
                <w:highlight w:val="white"/>
              </w:rPr>
            </w:pPr>
            <w:r w:rsidDel="00000000" w:rsidR="00000000" w:rsidRPr="00000000">
              <w:rPr>
                <w:color w:val="222222"/>
                <w:highlight w:val="white"/>
                <w:rtl w:val="0"/>
              </w:rPr>
              <w:t xml:space="preserve">Moduler le nombre de cartes dans un paquet et moduler l’espacement entre sessions d’apprentissage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1">
            <w:pPr>
              <w:spacing w:after="0" w:before="0" w:line="240" w:lineRule="auto"/>
              <w:jc w:val="both"/>
              <w:rPr>
                <w:color w:val="222222"/>
                <w:highlight w:val="white"/>
              </w:rPr>
            </w:pPr>
            <w:r w:rsidDel="00000000" w:rsidR="00000000" w:rsidRPr="00000000">
              <w:rPr>
                <w:color w:val="222222"/>
                <w:highlight w:val="white"/>
                <w:rtl w:val="0"/>
              </w:rPr>
              <w:t xml:space="preserve">Moduler le nombre de cartes dans un paquet et moduler l’espacement entre sessions d’apprentissage + révisions</w:t>
            </w:r>
          </w:p>
        </w:tc>
      </w:tr>
      <w:tr>
        <w:trPr>
          <w:cantSplit w:val="0"/>
          <w:trHeight w:val="1877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2">
            <w:pPr>
              <w:spacing w:after="0" w:before="0" w:line="240" w:lineRule="auto"/>
              <w:jc w:val="both"/>
              <w:rPr>
                <w:color w:val="222222"/>
                <w:highlight w:val="white"/>
              </w:rPr>
            </w:pPr>
            <w:r w:rsidDel="00000000" w:rsidR="00000000" w:rsidRPr="00000000">
              <w:rPr>
                <w:color w:val="222222"/>
                <w:highlight w:val="white"/>
                <w:rtl w:val="0"/>
              </w:rPr>
              <w:t xml:space="preserve">Déroulé</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3">
            <w:pPr>
              <w:spacing w:after="0" w:before="0" w:line="240" w:lineRule="auto"/>
              <w:jc w:val="both"/>
              <w:rPr>
                <w:color w:val="222222"/>
                <w:highlight w:val="white"/>
              </w:rPr>
            </w:pPr>
            <w:r w:rsidDel="00000000" w:rsidR="00000000" w:rsidRPr="00000000">
              <w:rPr>
                <w:color w:val="222222"/>
                <w:highlight w:val="white"/>
                <w:rtl w:val="0"/>
              </w:rPr>
              <w:t xml:space="preserve">J1 – apprentissage</w:t>
            </w:r>
          </w:p>
          <w:p w:rsidR="00000000" w:rsidDel="00000000" w:rsidP="00000000" w:rsidRDefault="00000000" w:rsidRPr="00000000" w14:paraId="000002D4">
            <w:pPr>
              <w:spacing w:after="0" w:before="0" w:line="240" w:lineRule="auto"/>
              <w:jc w:val="both"/>
              <w:rPr>
                <w:color w:val="222222"/>
                <w:highlight w:val="white"/>
              </w:rPr>
            </w:pPr>
            <w:r w:rsidDel="00000000" w:rsidR="00000000" w:rsidRPr="00000000">
              <w:rPr>
                <w:color w:val="222222"/>
                <w:highlight w:val="white"/>
                <w:rtl w:val="0"/>
              </w:rPr>
              <w:t xml:space="preserve">4 paquets de 5 cartes (x4 passages – paquets étudiés l’un après l’autre)</w:t>
            </w:r>
          </w:p>
          <w:p w:rsidR="00000000" w:rsidDel="00000000" w:rsidP="00000000" w:rsidRDefault="00000000" w:rsidRPr="00000000" w14:paraId="000002D5">
            <w:pPr>
              <w:spacing w:after="0" w:before="0" w:line="240" w:lineRule="auto"/>
              <w:jc w:val="both"/>
              <w:rPr>
                <w:color w:val="222222"/>
                <w:highlight w:val="white"/>
              </w:rPr>
            </w:pPr>
            <w:r w:rsidDel="00000000" w:rsidR="00000000" w:rsidRPr="00000000">
              <w:rPr>
                <w:color w:val="222222"/>
                <w:highlight w:val="white"/>
                <w:rtl w:val="0"/>
              </w:rPr>
              <w:t xml:space="preserve">1 paquet de 20 cartes (x4 passage)</w:t>
            </w:r>
          </w:p>
          <w:p w:rsidR="00000000" w:rsidDel="00000000" w:rsidP="00000000" w:rsidRDefault="00000000" w:rsidRPr="00000000" w14:paraId="000002D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D7">
            <w:pPr>
              <w:spacing w:after="0" w:before="0" w:line="240" w:lineRule="auto"/>
              <w:ind w:left="360"/>
              <w:jc w:val="both"/>
              <w:rPr>
                <w:color w:val="222222"/>
                <w:highlight w:val="white"/>
              </w:rPr>
            </w:pPr>
            <w:r w:rsidDel="00000000" w:rsidR="00000000" w:rsidRPr="00000000">
              <w:rPr>
                <w:color w:val="222222"/>
                <w:highlight w:val="white"/>
                <w:rtl w:val="0"/>
              </w:rPr>
              <w:t xml:space="preserve">ð Ordre massé ou espacé aléatoire</w:t>
            </w:r>
          </w:p>
          <w:p w:rsidR="00000000" w:rsidDel="00000000" w:rsidP="00000000" w:rsidRDefault="00000000" w:rsidRPr="00000000" w14:paraId="000002D8">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D9">
            <w:pPr>
              <w:spacing w:after="0" w:before="0" w:line="240" w:lineRule="auto"/>
              <w:jc w:val="both"/>
              <w:rPr>
                <w:color w:val="222222"/>
                <w:highlight w:val="white"/>
              </w:rPr>
            </w:pPr>
            <w:r w:rsidDel="00000000" w:rsidR="00000000" w:rsidRPr="00000000">
              <w:rPr>
                <w:color w:val="222222"/>
                <w:highlight w:val="white"/>
                <w:rtl w:val="0"/>
              </w:rPr>
              <w:t xml:space="preserve">J2 - Test</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DA">
            <w:pPr>
              <w:spacing w:after="0" w:before="0" w:line="240" w:lineRule="auto"/>
              <w:jc w:val="both"/>
              <w:rPr>
                <w:i w:val="1"/>
                <w:color w:val="222222"/>
                <w:highlight w:val="white"/>
              </w:rPr>
            </w:pPr>
            <w:r w:rsidDel="00000000" w:rsidR="00000000" w:rsidRPr="00000000">
              <w:rPr>
                <w:i w:val="1"/>
                <w:color w:val="222222"/>
                <w:highlight w:val="white"/>
                <w:rtl w:val="0"/>
              </w:rPr>
              <w:t xml:space="preserve">Cf schéma ci-dessous</w:t>
            </w:r>
          </w:p>
          <w:p w:rsidR="00000000" w:rsidDel="00000000" w:rsidP="00000000" w:rsidRDefault="00000000" w:rsidRPr="00000000" w14:paraId="000002DB">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DC">
            <w:pPr>
              <w:spacing w:after="0" w:before="0" w:line="240" w:lineRule="auto"/>
              <w:jc w:val="both"/>
              <w:rPr>
                <w:color w:val="222222"/>
                <w:highlight w:val="white"/>
              </w:rPr>
            </w:pPr>
            <w:r w:rsidDel="00000000" w:rsidR="00000000" w:rsidRPr="00000000">
              <w:rPr>
                <w:color w:val="222222"/>
                <w:highlight w:val="white"/>
                <w:rtl w:val="0"/>
              </w:rPr>
              <w:t xml:space="preserve">J1 – apprentissage</w:t>
            </w:r>
          </w:p>
          <w:p w:rsidR="00000000" w:rsidDel="00000000" w:rsidP="00000000" w:rsidRDefault="00000000" w:rsidRPr="00000000" w14:paraId="000002DD">
            <w:pPr>
              <w:spacing w:after="0" w:before="0" w:line="240" w:lineRule="auto"/>
              <w:jc w:val="both"/>
              <w:rPr>
                <w:color w:val="222222"/>
                <w:highlight w:val="white"/>
              </w:rPr>
            </w:pPr>
            <w:r w:rsidDel="00000000" w:rsidR="00000000" w:rsidRPr="00000000">
              <w:rPr>
                <w:color w:val="222222"/>
                <w:highlight w:val="white"/>
                <w:rtl w:val="0"/>
              </w:rPr>
              <w:t xml:space="preserve">Massé : paquet session 1 de 5 cartes x 8 passages</w:t>
            </w:r>
          </w:p>
          <w:p w:rsidR="00000000" w:rsidDel="00000000" w:rsidP="00000000" w:rsidRDefault="00000000" w:rsidRPr="00000000" w14:paraId="000002DE">
            <w:pPr>
              <w:spacing w:after="0" w:before="0" w:line="240" w:lineRule="auto"/>
              <w:jc w:val="both"/>
              <w:rPr>
                <w:color w:val="222222"/>
                <w:highlight w:val="white"/>
              </w:rPr>
            </w:pPr>
            <w:r w:rsidDel="00000000" w:rsidR="00000000" w:rsidRPr="00000000">
              <w:rPr>
                <w:color w:val="222222"/>
                <w:highlight w:val="white"/>
                <w:rtl w:val="0"/>
              </w:rPr>
              <w:t xml:space="preserve">Espacé : paquet de 20 cartes x 2 passages</w:t>
            </w:r>
          </w:p>
          <w:p w:rsidR="00000000" w:rsidDel="00000000" w:rsidP="00000000" w:rsidRDefault="00000000" w:rsidRPr="00000000" w14:paraId="000002DF">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E0">
            <w:pPr>
              <w:spacing w:after="0" w:before="0" w:line="240" w:lineRule="auto"/>
              <w:jc w:val="both"/>
              <w:rPr>
                <w:color w:val="222222"/>
                <w:highlight w:val="white"/>
              </w:rPr>
            </w:pPr>
            <w:r w:rsidDel="00000000" w:rsidR="00000000" w:rsidRPr="00000000">
              <w:rPr>
                <w:color w:val="222222"/>
                <w:highlight w:val="white"/>
                <w:rtl w:val="0"/>
              </w:rPr>
              <w:t xml:space="preserve">J2 – apprentissage</w:t>
            </w:r>
          </w:p>
          <w:p w:rsidR="00000000" w:rsidDel="00000000" w:rsidP="00000000" w:rsidRDefault="00000000" w:rsidRPr="00000000" w14:paraId="000002E1">
            <w:pPr>
              <w:spacing w:after="0" w:before="0" w:line="240" w:lineRule="auto"/>
              <w:jc w:val="both"/>
              <w:rPr>
                <w:color w:val="222222"/>
                <w:highlight w:val="white"/>
              </w:rPr>
            </w:pPr>
            <w:r w:rsidDel="00000000" w:rsidR="00000000" w:rsidRPr="00000000">
              <w:rPr>
                <w:color w:val="222222"/>
                <w:highlight w:val="white"/>
                <w:rtl w:val="0"/>
              </w:rPr>
              <w:t xml:space="preserve">Massé : paquet session 2 de 5 cartes x 8 passages</w:t>
            </w:r>
          </w:p>
          <w:p w:rsidR="00000000" w:rsidDel="00000000" w:rsidP="00000000" w:rsidRDefault="00000000" w:rsidRPr="00000000" w14:paraId="000002E2">
            <w:pPr>
              <w:spacing w:after="0" w:before="0" w:line="240" w:lineRule="auto"/>
              <w:jc w:val="both"/>
              <w:rPr>
                <w:color w:val="222222"/>
                <w:highlight w:val="white"/>
              </w:rPr>
            </w:pPr>
            <w:r w:rsidDel="00000000" w:rsidR="00000000" w:rsidRPr="00000000">
              <w:rPr>
                <w:color w:val="222222"/>
                <w:highlight w:val="white"/>
                <w:rtl w:val="0"/>
              </w:rPr>
              <w:t xml:space="preserve">Espacé : paquet identique de 20 cartes x 2 passages</w:t>
            </w:r>
          </w:p>
          <w:p w:rsidR="00000000" w:rsidDel="00000000" w:rsidP="00000000" w:rsidRDefault="00000000" w:rsidRPr="00000000" w14:paraId="000002E3">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E4">
            <w:pPr>
              <w:spacing w:after="0" w:before="0" w:line="240" w:lineRule="auto"/>
              <w:jc w:val="both"/>
              <w:rPr>
                <w:color w:val="222222"/>
                <w:highlight w:val="white"/>
              </w:rPr>
            </w:pPr>
            <w:r w:rsidDel="00000000" w:rsidR="00000000" w:rsidRPr="00000000">
              <w:rPr>
                <w:color w:val="222222"/>
                <w:highlight w:val="white"/>
                <w:rtl w:val="0"/>
              </w:rPr>
              <w:t xml:space="preserve">J3 – apprentissage</w:t>
            </w:r>
          </w:p>
          <w:p w:rsidR="00000000" w:rsidDel="00000000" w:rsidP="00000000" w:rsidRDefault="00000000" w:rsidRPr="00000000" w14:paraId="000002E5">
            <w:pPr>
              <w:spacing w:after="0" w:before="0" w:line="240" w:lineRule="auto"/>
              <w:jc w:val="both"/>
              <w:rPr>
                <w:color w:val="222222"/>
                <w:highlight w:val="white"/>
              </w:rPr>
            </w:pPr>
            <w:r w:rsidDel="00000000" w:rsidR="00000000" w:rsidRPr="00000000">
              <w:rPr>
                <w:color w:val="222222"/>
                <w:highlight w:val="white"/>
                <w:rtl w:val="0"/>
              </w:rPr>
              <w:t xml:space="preserve">Massé : paquet session 3 de 5 cartes x 8 passages</w:t>
            </w:r>
          </w:p>
          <w:p w:rsidR="00000000" w:rsidDel="00000000" w:rsidP="00000000" w:rsidRDefault="00000000" w:rsidRPr="00000000" w14:paraId="000002E6">
            <w:pPr>
              <w:spacing w:after="0" w:before="0" w:line="240" w:lineRule="auto"/>
              <w:jc w:val="both"/>
              <w:rPr>
                <w:color w:val="222222"/>
                <w:highlight w:val="white"/>
              </w:rPr>
            </w:pPr>
            <w:r w:rsidDel="00000000" w:rsidR="00000000" w:rsidRPr="00000000">
              <w:rPr>
                <w:color w:val="222222"/>
                <w:highlight w:val="white"/>
                <w:rtl w:val="0"/>
              </w:rPr>
              <w:t xml:space="preserve">Espacé : paquet identique de 20 cartes x 2 passages</w:t>
            </w:r>
          </w:p>
          <w:p w:rsidR="00000000" w:rsidDel="00000000" w:rsidP="00000000" w:rsidRDefault="00000000" w:rsidRPr="00000000" w14:paraId="000002E7">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E8">
            <w:pPr>
              <w:spacing w:after="0" w:before="0" w:line="240" w:lineRule="auto"/>
              <w:jc w:val="both"/>
              <w:rPr>
                <w:color w:val="222222"/>
                <w:highlight w:val="white"/>
              </w:rPr>
            </w:pPr>
            <w:r w:rsidDel="00000000" w:rsidR="00000000" w:rsidRPr="00000000">
              <w:rPr>
                <w:color w:val="222222"/>
                <w:highlight w:val="white"/>
                <w:rtl w:val="0"/>
              </w:rPr>
              <w:t xml:space="preserve">J4 – apprentissage</w:t>
            </w:r>
          </w:p>
          <w:p w:rsidR="00000000" w:rsidDel="00000000" w:rsidP="00000000" w:rsidRDefault="00000000" w:rsidRPr="00000000" w14:paraId="000002E9">
            <w:pPr>
              <w:spacing w:after="0" w:before="0" w:line="240" w:lineRule="auto"/>
              <w:jc w:val="both"/>
              <w:rPr>
                <w:color w:val="222222"/>
                <w:highlight w:val="white"/>
              </w:rPr>
            </w:pPr>
            <w:r w:rsidDel="00000000" w:rsidR="00000000" w:rsidRPr="00000000">
              <w:rPr>
                <w:color w:val="222222"/>
                <w:highlight w:val="white"/>
                <w:rtl w:val="0"/>
              </w:rPr>
              <w:t xml:space="preserve">Massé : paquet session 4 de 5 cartes x 8 passages</w:t>
            </w:r>
          </w:p>
          <w:p w:rsidR="00000000" w:rsidDel="00000000" w:rsidP="00000000" w:rsidRDefault="00000000" w:rsidRPr="00000000" w14:paraId="000002EA">
            <w:pPr>
              <w:spacing w:after="0" w:before="0" w:line="240" w:lineRule="auto"/>
              <w:jc w:val="both"/>
              <w:rPr>
                <w:color w:val="222222"/>
                <w:highlight w:val="white"/>
              </w:rPr>
            </w:pPr>
            <w:r w:rsidDel="00000000" w:rsidR="00000000" w:rsidRPr="00000000">
              <w:rPr>
                <w:color w:val="222222"/>
                <w:highlight w:val="white"/>
                <w:rtl w:val="0"/>
              </w:rPr>
              <w:t xml:space="preserve">Espacé : paquet identique de 20 cartes x 2 passages</w:t>
            </w:r>
          </w:p>
          <w:p w:rsidR="00000000" w:rsidDel="00000000" w:rsidP="00000000" w:rsidRDefault="00000000" w:rsidRPr="00000000" w14:paraId="000002EB">
            <w:pPr>
              <w:spacing w:after="0" w:before="0" w:line="240" w:lineRule="auto"/>
              <w:ind w:left="360"/>
              <w:jc w:val="both"/>
              <w:rPr>
                <w:color w:val="222222"/>
                <w:highlight w:val="white"/>
              </w:rPr>
            </w:pPr>
            <w:r w:rsidDel="00000000" w:rsidR="00000000" w:rsidRPr="00000000">
              <w:rPr>
                <w:color w:val="222222"/>
                <w:highlight w:val="white"/>
                <w:rtl w:val="0"/>
              </w:rPr>
              <w:t xml:space="preserve">ð Bachotage</w:t>
            </w:r>
          </w:p>
          <w:p w:rsidR="00000000" w:rsidDel="00000000" w:rsidP="00000000" w:rsidRDefault="00000000" w:rsidRPr="00000000" w14:paraId="000002EC">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ED">
            <w:pPr>
              <w:spacing w:after="0" w:before="0" w:line="240" w:lineRule="auto"/>
              <w:jc w:val="both"/>
              <w:rPr>
                <w:color w:val="222222"/>
                <w:highlight w:val="white"/>
              </w:rPr>
            </w:pPr>
            <w:r w:rsidDel="00000000" w:rsidR="00000000" w:rsidRPr="00000000">
              <w:rPr>
                <w:color w:val="222222"/>
                <w:highlight w:val="white"/>
                <w:rtl w:val="0"/>
              </w:rPr>
              <w:t xml:space="preserve">J5 - Test</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2EE">
            <w:pPr>
              <w:spacing w:after="0" w:before="0" w:line="240" w:lineRule="auto"/>
              <w:jc w:val="both"/>
              <w:rPr>
                <w:color w:val="222222"/>
                <w:highlight w:val="white"/>
              </w:rPr>
            </w:pPr>
            <w:r w:rsidDel="00000000" w:rsidR="00000000" w:rsidRPr="00000000">
              <w:rPr>
                <w:color w:val="222222"/>
                <w:highlight w:val="white"/>
                <w:rtl w:val="0"/>
              </w:rPr>
              <w:t xml:space="preserve">J1 – apprentissage</w:t>
            </w:r>
          </w:p>
          <w:p w:rsidR="00000000" w:rsidDel="00000000" w:rsidP="00000000" w:rsidRDefault="00000000" w:rsidRPr="00000000" w14:paraId="000002EF">
            <w:pPr>
              <w:spacing w:after="0" w:before="0" w:line="240" w:lineRule="auto"/>
              <w:jc w:val="both"/>
              <w:rPr>
                <w:color w:val="222222"/>
                <w:highlight w:val="white"/>
              </w:rPr>
            </w:pPr>
            <w:r w:rsidDel="00000000" w:rsidR="00000000" w:rsidRPr="00000000">
              <w:rPr>
                <w:color w:val="222222"/>
                <w:highlight w:val="white"/>
                <w:rtl w:val="0"/>
              </w:rPr>
              <w:t xml:space="preserve">Massé : paquet session 1 de 5 cartes x 8 passages</w:t>
            </w:r>
          </w:p>
          <w:p w:rsidR="00000000" w:rsidDel="00000000" w:rsidP="00000000" w:rsidRDefault="00000000" w:rsidRPr="00000000" w14:paraId="000002F0">
            <w:pPr>
              <w:spacing w:after="0" w:before="0" w:line="240" w:lineRule="auto"/>
              <w:jc w:val="both"/>
              <w:rPr>
                <w:color w:val="222222"/>
                <w:highlight w:val="white"/>
              </w:rPr>
            </w:pPr>
            <w:r w:rsidDel="00000000" w:rsidR="00000000" w:rsidRPr="00000000">
              <w:rPr>
                <w:color w:val="222222"/>
                <w:highlight w:val="white"/>
                <w:rtl w:val="0"/>
              </w:rPr>
              <w:t xml:space="preserve">Espacé : paquet de 20 cartes x 2 passages</w:t>
            </w:r>
          </w:p>
          <w:p w:rsidR="00000000" w:rsidDel="00000000" w:rsidP="00000000" w:rsidRDefault="00000000" w:rsidRPr="00000000" w14:paraId="000002F1">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F2">
            <w:pPr>
              <w:spacing w:after="0" w:before="0" w:line="240" w:lineRule="auto"/>
              <w:jc w:val="both"/>
              <w:rPr>
                <w:color w:val="222222"/>
                <w:highlight w:val="white"/>
              </w:rPr>
            </w:pPr>
            <w:r w:rsidDel="00000000" w:rsidR="00000000" w:rsidRPr="00000000">
              <w:rPr>
                <w:color w:val="222222"/>
                <w:highlight w:val="white"/>
                <w:rtl w:val="0"/>
              </w:rPr>
              <w:t xml:space="preserve">J2 – apprentissage</w:t>
            </w:r>
          </w:p>
          <w:p w:rsidR="00000000" w:rsidDel="00000000" w:rsidP="00000000" w:rsidRDefault="00000000" w:rsidRPr="00000000" w14:paraId="000002F3">
            <w:pPr>
              <w:spacing w:after="0" w:before="0" w:line="240" w:lineRule="auto"/>
              <w:jc w:val="both"/>
              <w:rPr>
                <w:color w:val="222222"/>
                <w:highlight w:val="white"/>
              </w:rPr>
            </w:pPr>
            <w:r w:rsidDel="00000000" w:rsidR="00000000" w:rsidRPr="00000000">
              <w:rPr>
                <w:color w:val="222222"/>
                <w:highlight w:val="white"/>
                <w:rtl w:val="0"/>
              </w:rPr>
              <w:t xml:space="preserve">Massé : paquet session 2 de 5 cartes x 8 passages</w:t>
            </w:r>
          </w:p>
          <w:p w:rsidR="00000000" w:rsidDel="00000000" w:rsidP="00000000" w:rsidRDefault="00000000" w:rsidRPr="00000000" w14:paraId="000002F4">
            <w:pPr>
              <w:spacing w:after="0" w:before="0" w:line="240" w:lineRule="auto"/>
              <w:jc w:val="both"/>
              <w:rPr>
                <w:color w:val="222222"/>
                <w:highlight w:val="white"/>
              </w:rPr>
            </w:pPr>
            <w:r w:rsidDel="00000000" w:rsidR="00000000" w:rsidRPr="00000000">
              <w:rPr>
                <w:color w:val="222222"/>
                <w:highlight w:val="white"/>
                <w:rtl w:val="0"/>
              </w:rPr>
              <w:t xml:space="preserve">Espacé : paquet identique de 20 cartes x 2 passages</w:t>
            </w:r>
          </w:p>
          <w:p w:rsidR="00000000" w:rsidDel="00000000" w:rsidP="00000000" w:rsidRDefault="00000000" w:rsidRPr="00000000" w14:paraId="000002F5">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F6">
            <w:pPr>
              <w:spacing w:after="0" w:before="0" w:line="240" w:lineRule="auto"/>
              <w:jc w:val="both"/>
              <w:rPr>
                <w:color w:val="222222"/>
                <w:highlight w:val="white"/>
              </w:rPr>
            </w:pPr>
            <w:r w:rsidDel="00000000" w:rsidR="00000000" w:rsidRPr="00000000">
              <w:rPr>
                <w:color w:val="222222"/>
                <w:highlight w:val="white"/>
                <w:rtl w:val="0"/>
              </w:rPr>
              <w:t xml:space="preserve">J3 – apprentissage</w:t>
            </w:r>
          </w:p>
          <w:p w:rsidR="00000000" w:rsidDel="00000000" w:rsidP="00000000" w:rsidRDefault="00000000" w:rsidRPr="00000000" w14:paraId="000002F7">
            <w:pPr>
              <w:spacing w:after="0" w:before="0" w:line="240" w:lineRule="auto"/>
              <w:jc w:val="both"/>
              <w:rPr>
                <w:color w:val="222222"/>
                <w:highlight w:val="white"/>
              </w:rPr>
            </w:pPr>
            <w:r w:rsidDel="00000000" w:rsidR="00000000" w:rsidRPr="00000000">
              <w:rPr>
                <w:color w:val="222222"/>
                <w:highlight w:val="white"/>
                <w:rtl w:val="0"/>
              </w:rPr>
              <w:t xml:space="preserve">Massé : paquet session 3 de 5 cartes x 8 passages</w:t>
            </w:r>
          </w:p>
          <w:p w:rsidR="00000000" w:rsidDel="00000000" w:rsidP="00000000" w:rsidRDefault="00000000" w:rsidRPr="00000000" w14:paraId="000002F8">
            <w:pPr>
              <w:spacing w:after="0" w:before="0" w:line="240" w:lineRule="auto"/>
              <w:jc w:val="both"/>
              <w:rPr>
                <w:color w:val="222222"/>
                <w:highlight w:val="white"/>
              </w:rPr>
            </w:pPr>
            <w:r w:rsidDel="00000000" w:rsidR="00000000" w:rsidRPr="00000000">
              <w:rPr>
                <w:color w:val="222222"/>
                <w:highlight w:val="white"/>
                <w:rtl w:val="0"/>
              </w:rPr>
              <w:t xml:space="preserve">Espacé : paquet identique de 20 cartes x 2 passages</w:t>
            </w:r>
          </w:p>
          <w:p w:rsidR="00000000" w:rsidDel="00000000" w:rsidP="00000000" w:rsidRDefault="00000000" w:rsidRPr="00000000" w14:paraId="000002F9">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FA">
            <w:pPr>
              <w:spacing w:after="0" w:before="0" w:line="240" w:lineRule="auto"/>
              <w:jc w:val="both"/>
              <w:rPr>
                <w:color w:val="222222"/>
                <w:highlight w:val="white"/>
              </w:rPr>
            </w:pPr>
            <w:r w:rsidDel="00000000" w:rsidR="00000000" w:rsidRPr="00000000">
              <w:rPr>
                <w:color w:val="222222"/>
                <w:highlight w:val="white"/>
                <w:rtl w:val="0"/>
              </w:rPr>
              <w:t xml:space="preserve">J4 – apprentissage</w:t>
            </w:r>
          </w:p>
          <w:p w:rsidR="00000000" w:rsidDel="00000000" w:rsidP="00000000" w:rsidRDefault="00000000" w:rsidRPr="00000000" w14:paraId="000002FB">
            <w:pPr>
              <w:spacing w:after="0" w:before="0" w:line="240" w:lineRule="auto"/>
              <w:jc w:val="both"/>
              <w:rPr>
                <w:color w:val="222222"/>
                <w:highlight w:val="white"/>
              </w:rPr>
            </w:pPr>
            <w:r w:rsidDel="00000000" w:rsidR="00000000" w:rsidRPr="00000000">
              <w:rPr>
                <w:color w:val="222222"/>
                <w:highlight w:val="white"/>
                <w:rtl w:val="0"/>
              </w:rPr>
              <w:t xml:space="preserve">Massé : paquet session 4 de 5 cartes x 8 passages</w:t>
            </w:r>
          </w:p>
          <w:p w:rsidR="00000000" w:rsidDel="00000000" w:rsidP="00000000" w:rsidRDefault="00000000" w:rsidRPr="00000000" w14:paraId="000002FC">
            <w:pPr>
              <w:spacing w:after="0" w:before="0" w:line="240" w:lineRule="auto"/>
              <w:jc w:val="both"/>
              <w:rPr>
                <w:color w:val="222222"/>
                <w:highlight w:val="white"/>
              </w:rPr>
            </w:pPr>
            <w:r w:rsidDel="00000000" w:rsidR="00000000" w:rsidRPr="00000000">
              <w:rPr>
                <w:color w:val="222222"/>
                <w:highlight w:val="white"/>
                <w:rtl w:val="0"/>
              </w:rPr>
              <w:t xml:space="preserve">Espacé : paquet identique de 20 cartes x 2 passages</w:t>
            </w:r>
          </w:p>
          <w:p w:rsidR="00000000" w:rsidDel="00000000" w:rsidP="00000000" w:rsidRDefault="00000000" w:rsidRPr="00000000" w14:paraId="000002FD">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2FE">
            <w:pPr>
              <w:spacing w:after="0" w:before="0" w:line="240" w:lineRule="auto"/>
              <w:jc w:val="both"/>
              <w:rPr>
                <w:color w:val="222222"/>
                <w:highlight w:val="white"/>
              </w:rPr>
            </w:pPr>
            <w:r w:rsidDel="00000000" w:rsidR="00000000" w:rsidRPr="00000000">
              <w:rPr>
                <w:color w:val="222222"/>
                <w:highlight w:val="white"/>
                <w:rtl w:val="0"/>
              </w:rPr>
              <w:t xml:space="preserve">J5 – révisions</w:t>
            </w:r>
          </w:p>
          <w:p w:rsidR="00000000" w:rsidDel="00000000" w:rsidP="00000000" w:rsidRDefault="00000000" w:rsidRPr="00000000" w14:paraId="000002FF">
            <w:pPr>
              <w:spacing w:after="0" w:before="0" w:line="240" w:lineRule="auto"/>
              <w:jc w:val="both"/>
              <w:rPr>
                <w:color w:val="222222"/>
                <w:highlight w:val="white"/>
              </w:rPr>
            </w:pPr>
            <w:r w:rsidDel="00000000" w:rsidR="00000000" w:rsidRPr="00000000">
              <w:rPr>
                <w:color w:val="222222"/>
                <w:highlight w:val="white"/>
                <w:rtl w:val="0"/>
              </w:rPr>
              <w:t xml:space="preserve">Chaque paquet est revu 2 fois</w:t>
            </w:r>
          </w:p>
          <w:p w:rsidR="00000000" w:rsidDel="00000000" w:rsidP="00000000" w:rsidRDefault="00000000" w:rsidRPr="00000000" w14:paraId="00000300">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01">
            <w:pPr>
              <w:spacing w:after="0" w:before="0" w:line="240" w:lineRule="auto"/>
              <w:jc w:val="both"/>
              <w:rPr>
                <w:color w:val="222222"/>
                <w:highlight w:val="white"/>
              </w:rPr>
            </w:pPr>
            <w:r w:rsidDel="00000000" w:rsidR="00000000" w:rsidRPr="00000000">
              <w:rPr>
                <w:color w:val="222222"/>
                <w:highlight w:val="white"/>
                <w:rtl w:val="0"/>
              </w:rPr>
              <w:t xml:space="preserve">J6 – Test</w:t>
            </w:r>
          </w:p>
          <w:p w:rsidR="00000000" w:rsidDel="00000000" w:rsidP="00000000" w:rsidRDefault="00000000" w:rsidRPr="00000000" w14:paraId="00000302">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03">
            <w:pPr>
              <w:spacing w:after="0" w:before="0" w:line="240" w:lineRule="auto"/>
              <w:jc w:val="both"/>
              <w:rPr>
                <w:color w:val="222222"/>
                <w:highlight w:val="white"/>
              </w:rPr>
            </w:pPr>
            <w:r w:rsidDel="00000000" w:rsidR="00000000" w:rsidRPr="00000000">
              <w:rPr>
                <w:color w:val="222222"/>
                <w:highlight w:val="white"/>
                <w:rtl w:val="0"/>
              </w:rPr>
              <w:t xml:space="preserve">« Biais envisagé » plus favorable aux massés qu’aux espacés : délai moyen entre l’apprentissage et le test identique pour tous les lots de cartes + tous les éléments massés deviennent donc des éléments espacés.</w:t>
            </w:r>
          </w:p>
        </w:tc>
      </w:tr>
    </w:tbl>
    <w:p w:rsidR="00000000" w:rsidDel="00000000" w:rsidP="00000000" w:rsidRDefault="00000000" w:rsidRPr="00000000" w14:paraId="00000304">
      <w:pPr>
        <w:spacing w:after="0" w:before="0" w:line="240" w:lineRule="auto"/>
        <w:jc w:val="both"/>
        <w:rPr>
          <w:color w:val="222222"/>
          <w:highlight w:val="white"/>
        </w:rPr>
      </w:pPr>
      <w:r w:rsidDel="00000000" w:rsidR="00000000" w:rsidRPr="00000000">
        <w:rPr>
          <w:color w:val="222222"/>
          <w:highlight w:val="white"/>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731200" cy="1943100"/>
            <wp:effectExtent b="0" l="0" r="0" t="0"/>
            <wp:wrapNone/>
            <wp:docPr id="24" name="image22.png"/>
            <a:graphic>
              <a:graphicData uri="http://schemas.openxmlformats.org/drawingml/2006/picture">
                <pic:pic>
                  <pic:nvPicPr>
                    <pic:cNvPr id="0" name="image22.png"/>
                    <pic:cNvPicPr preferRelativeResize="0"/>
                  </pic:nvPicPr>
                  <pic:blipFill>
                    <a:blip r:embed="rId27"/>
                    <a:srcRect b="0" l="0" r="0" t="0"/>
                    <a:stretch>
                      <a:fillRect/>
                    </a:stretch>
                  </pic:blipFill>
                  <pic:spPr>
                    <a:xfrm>
                      <a:off x="0" y="0"/>
                      <a:ext cx="5731200" cy="1943100"/>
                    </a:xfrm>
                    <a:prstGeom prst="rect"/>
                    <a:ln/>
                  </pic:spPr>
                </pic:pic>
              </a:graphicData>
            </a:graphic>
          </wp:anchor>
        </w:drawing>
      </w:r>
    </w:p>
    <w:p w:rsidR="00000000" w:rsidDel="00000000" w:rsidP="00000000" w:rsidRDefault="00000000" w:rsidRPr="00000000" w14:paraId="00000305">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6">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7">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8">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9">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A">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B">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C">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D">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E">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0F">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10">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11">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12">
      <w:pPr>
        <w:spacing w:after="0" w:before="0" w:line="240" w:lineRule="auto"/>
        <w:jc w:val="both"/>
        <w:rPr>
          <w:i w:val="1"/>
          <w:color w:val="222222"/>
          <w:highlight w:val="white"/>
        </w:rPr>
      </w:pPr>
      <w:r w:rsidDel="00000000" w:rsidR="00000000" w:rsidRPr="00000000">
        <w:rPr>
          <w:i w:val="1"/>
          <w:color w:val="222222"/>
          <w:highlight w:val="white"/>
          <w:rtl w:val="0"/>
        </w:rPr>
        <w:t xml:space="preserve">Protocole commun aux expériences</w:t>
      </w:r>
    </w:p>
    <w:p w:rsidR="00000000" w:rsidDel="00000000" w:rsidP="00000000" w:rsidRDefault="00000000" w:rsidRPr="00000000" w14:paraId="00000313">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20 (Exp 1) ou 25 (exp 2 et 3) étudiants de l’université de Californie à Los Angeles.</w:t>
      </w:r>
    </w:p>
    <w:p w:rsidR="00000000" w:rsidDel="00000000" w:rsidP="00000000" w:rsidRDefault="00000000" w:rsidRPr="00000000" w14:paraId="00000314">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40 Flashcards de vocabulaire (synonymes) standardisées à apprendre en ligne et test en ligne (test où les étudiants le souhaitent plutôt que dans un labo pour plus de réalisme, quand ils le souhaitent).</w:t>
      </w:r>
    </w:p>
    <w:p w:rsidR="00000000" w:rsidDel="00000000" w:rsidP="00000000" w:rsidRDefault="00000000" w:rsidRPr="00000000" w14:paraId="00000315">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 Question de la flashcard : mot peu connu, réponse de la flashcard : mot connu.</w:t>
      </w:r>
    </w:p>
    <w:p w:rsidR="00000000" w:rsidDel="00000000" w:rsidP="00000000" w:rsidRDefault="00000000" w:rsidRPr="00000000" w14:paraId="00000316">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Les étudiants peuvent passer autant de temps que nécessaire sur chaque flashcard.</w:t>
      </w:r>
    </w:p>
    <w:p w:rsidR="00000000" w:rsidDel="00000000" w:rsidP="00000000" w:rsidRDefault="00000000" w:rsidRPr="00000000" w14:paraId="00000317">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Lors de l’apprentissage, les étudiants pouvaient prendre le temps de regarder le premier mot QUESTION : ….. puis voyait le mot réponse … : REPONSE.</w:t>
      </w:r>
    </w:p>
    <w:p w:rsidR="00000000" w:rsidDel="00000000" w:rsidP="00000000" w:rsidRDefault="00000000" w:rsidRPr="00000000" w14:paraId="00000318">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Chaque étudiant apprend suivant les deux conditions d’apprentissage dans un sens ou dans un autre pour éviter un biais.</w:t>
      </w:r>
    </w:p>
    <w:p w:rsidR="00000000" w:rsidDel="00000000" w:rsidP="00000000" w:rsidRDefault="00000000" w:rsidRPr="00000000" w14:paraId="00000319">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Les 40 synonymes ont été répartis aléatoirement à la condition massée ou espacée. L’ordre des synonymes ont été attribués au hasard, mais une fois attribués à un étudiant ne changeaient plus d’ordre.</w:t>
      </w:r>
    </w:p>
    <w:p w:rsidR="00000000" w:rsidDel="00000000" w:rsidP="00000000" w:rsidRDefault="00000000" w:rsidRPr="00000000" w14:paraId="0000031A">
      <w:pPr>
        <w:numPr>
          <w:ilvl w:val="0"/>
          <w:numId w:val="2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Chaque carte est vue 4 fois dans l’expérience 1 et 8 fois dans les expériences 2 et 3.</w:t>
      </w:r>
    </w:p>
    <w:p w:rsidR="00000000" w:rsidDel="00000000" w:rsidP="00000000" w:rsidRDefault="00000000" w:rsidRPr="00000000" w14:paraId="0000031B">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1C">
      <w:pPr>
        <w:numPr>
          <w:ilvl w:val="0"/>
          <w:numId w:val="47"/>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Test : le mot question est montré et ils doivent taper le mot réponse.</w:t>
      </w:r>
    </w:p>
    <w:p w:rsidR="00000000" w:rsidDel="00000000" w:rsidP="00000000" w:rsidRDefault="00000000" w:rsidRPr="00000000" w14:paraId="0000031D">
      <w:pPr>
        <w:numPr>
          <w:ilvl w:val="0"/>
          <w:numId w:val="47"/>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Test : ordre aléatoire des questions. Question apparaissait et les étudiants devaient taper la réponse dans les 24h.</w:t>
      </w:r>
    </w:p>
    <w:p w:rsidR="00000000" w:rsidDel="00000000" w:rsidP="00000000" w:rsidRDefault="00000000" w:rsidRPr="00000000" w14:paraId="0000031E">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1F">
      <w:pPr>
        <w:numPr>
          <w:ilvl w:val="0"/>
          <w:numId w:val="2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En fin de chaque session (apprentissage et test), les étudiants devaient faire une estimation du pourcentage de mots appris sur la partie massé et sur la partie filée (après explicitation auprès des étudiants).</w:t>
      </w:r>
    </w:p>
    <w:p w:rsidR="00000000" w:rsidDel="00000000" w:rsidP="00000000" w:rsidRDefault="00000000" w:rsidRPr="00000000" w14:paraId="00000320">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21">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22">
      <w:pPr>
        <w:spacing w:after="0" w:before="0" w:line="240" w:lineRule="auto"/>
        <w:ind w:left="360" w:firstLine="0"/>
        <w:jc w:val="both"/>
        <w:rPr>
          <w:color w:val="222222"/>
          <w:highlight w:val="white"/>
        </w:rPr>
      </w:pPr>
      <w:r w:rsidDel="00000000" w:rsidR="00000000" w:rsidRPr="00000000">
        <w:rPr>
          <w:color w:val="222222"/>
          <w:highlight w:val="white"/>
          <w:rtl w:val="0"/>
        </w:rPr>
        <w:t xml:space="preserve">M : moyenne // s : écart-type</w:t>
      </w:r>
    </w:p>
    <w:tbl>
      <w:tblPr>
        <w:tblStyle w:val="Table3"/>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67.347271246267"/>
        <w:gridCol w:w="1230.0779643923822"/>
        <w:gridCol w:w="1155.9768822000701"/>
        <w:gridCol w:w="1230.0779643923822"/>
        <w:gridCol w:w="1155.9768822000701"/>
        <w:gridCol w:w="1230.0779643923822"/>
        <w:gridCol w:w="1155.9768822000701"/>
        <w:tblGridChange w:id="0">
          <w:tblGrid>
            <w:gridCol w:w="1867.347271246267"/>
            <w:gridCol w:w="1230.0779643923822"/>
            <w:gridCol w:w="1155.9768822000701"/>
            <w:gridCol w:w="1230.0779643923822"/>
            <w:gridCol w:w="1155.9768822000701"/>
            <w:gridCol w:w="1230.0779643923822"/>
            <w:gridCol w:w="1155.9768822000701"/>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3">
            <w:pPr>
              <w:spacing w:after="0" w:before="0" w:line="240" w:lineRule="auto"/>
              <w:jc w:val="both"/>
              <w:rPr>
                <w:color w:val="222222"/>
                <w:highlight w:val="white"/>
              </w:rPr>
            </w:pPr>
            <w:r w:rsidDel="00000000" w:rsidR="00000000" w:rsidRPr="00000000">
              <w:rPr>
                <w:color w:val="222222"/>
                <w:highlight w:val="white"/>
                <w:rtl w:val="0"/>
              </w:rPr>
              <w:t xml:space="preserve">Expérience</w:t>
            </w:r>
          </w:p>
        </w:tc>
        <w:tc>
          <w:tcPr>
            <w:gridSpan w:val="2"/>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324">
            <w:pPr>
              <w:spacing w:after="0" w:before="0" w:line="240" w:lineRule="auto"/>
              <w:jc w:val="both"/>
              <w:rPr>
                <w:color w:val="222222"/>
                <w:highlight w:val="white"/>
              </w:rPr>
            </w:pPr>
            <w:r w:rsidDel="00000000" w:rsidR="00000000" w:rsidRPr="00000000">
              <w:rPr>
                <w:color w:val="222222"/>
                <w:highlight w:val="white"/>
                <w:rtl w:val="0"/>
              </w:rPr>
              <w:t xml:space="preserve">Expérience 1</w:t>
            </w:r>
          </w:p>
        </w:tc>
        <w:tc>
          <w:tcPr>
            <w:gridSpan w:val="2"/>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6">
            <w:pPr>
              <w:spacing w:after="0" w:before="0" w:line="240" w:lineRule="auto"/>
              <w:jc w:val="both"/>
              <w:rPr>
                <w:color w:val="222222"/>
                <w:highlight w:val="white"/>
              </w:rPr>
            </w:pPr>
            <w:r w:rsidDel="00000000" w:rsidR="00000000" w:rsidRPr="00000000">
              <w:rPr>
                <w:color w:val="222222"/>
                <w:highlight w:val="white"/>
                <w:rtl w:val="0"/>
              </w:rPr>
              <w:t xml:space="preserve">Expérience 2</w:t>
            </w:r>
          </w:p>
        </w:tc>
        <w:tc>
          <w:tcPr>
            <w:gridSpan w:val="2"/>
            <w:tcBorders>
              <w:top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8">
            <w:pPr>
              <w:spacing w:after="0" w:before="0" w:line="240" w:lineRule="auto"/>
              <w:jc w:val="both"/>
              <w:rPr>
                <w:color w:val="222222"/>
                <w:highlight w:val="white"/>
              </w:rPr>
            </w:pPr>
            <w:r w:rsidDel="00000000" w:rsidR="00000000" w:rsidRPr="00000000">
              <w:rPr>
                <w:color w:val="222222"/>
                <w:highlight w:val="white"/>
                <w:rtl w:val="0"/>
              </w:rPr>
              <w:t xml:space="preserve">Expérience 3</w:t>
            </w:r>
          </w:p>
        </w:tc>
      </w:tr>
      <w:tr>
        <w:trPr>
          <w:cantSplit w:val="0"/>
          <w:trHeight w:val="101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A">
            <w:pPr>
              <w:spacing w:after="0" w:before="0" w:line="240" w:lineRule="auto"/>
              <w:jc w:val="both"/>
              <w:rPr>
                <w:color w:val="222222"/>
                <w:highlight w:val="white"/>
              </w:rPr>
            </w:pPr>
            <w:r w:rsidDel="00000000" w:rsidR="00000000" w:rsidRPr="00000000">
              <w:rPr>
                <w:color w:val="222222"/>
                <w:highlight w:val="white"/>
                <w:rtl w:val="0"/>
              </w:rPr>
              <w:t xml:space="preserve">Délais entre chaque session</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B">
            <w:pPr>
              <w:spacing w:after="0" w:before="0" w:line="240" w:lineRule="auto"/>
              <w:jc w:val="both"/>
              <w:rPr>
                <w:color w:val="222222"/>
                <w:highlight w:val="white"/>
              </w:rPr>
            </w:pPr>
            <w:r w:rsidDel="00000000" w:rsidR="00000000" w:rsidRPr="00000000">
              <w:rPr>
                <w:color w:val="222222"/>
                <w:highlight w:val="white"/>
                <w:rtl w:val="0"/>
              </w:rPr>
              <w:t xml:space="preserve">Médian 24 h</w:t>
            </w:r>
          </w:p>
          <w:p w:rsidR="00000000" w:rsidDel="00000000" w:rsidP="00000000" w:rsidRDefault="00000000" w:rsidRPr="00000000" w14:paraId="0000032C">
            <w:pPr>
              <w:spacing w:after="0" w:before="0" w:line="240" w:lineRule="auto"/>
              <w:jc w:val="both"/>
              <w:rPr>
                <w:color w:val="222222"/>
                <w:highlight w:val="white"/>
              </w:rPr>
            </w:pPr>
            <w:r w:rsidDel="00000000" w:rsidR="00000000" w:rsidRPr="00000000">
              <w:rPr>
                <w:color w:val="222222"/>
                <w:highlight w:val="white"/>
                <w:rtl w:val="0"/>
              </w:rPr>
              <w:t xml:space="preserve">(entre 17 h et 41 h)</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E">
            <w:pPr>
              <w:spacing w:after="0" w:before="0" w:line="240" w:lineRule="auto"/>
              <w:jc w:val="both"/>
              <w:rPr>
                <w:color w:val="222222"/>
                <w:highlight w:val="white"/>
              </w:rPr>
            </w:pPr>
            <w:r w:rsidDel="00000000" w:rsidR="00000000" w:rsidRPr="00000000">
              <w:rPr>
                <w:color w:val="222222"/>
                <w:highlight w:val="white"/>
                <w:rtl w:val="0"/>
              </w:rPr>
              <w:t xml:space="preserve">Médian 24 h</w:t>
            </w:r>
          </w:p>
          <w:p w:rsidR="00000000" w:rsidDel="00000000" w:rsidP="00000000" w:rsidRDefault="00000000" w:rsidRPr="00000000" w14:paraId="0000032F">
            <w:pPr>
              <w:spacing w:after="0" w:before="0" w:line="240" w:lineRule="auto"/>
              <w:jc w:val="both"/>
              <w:rPr>
                <w:color w:val="222222"/>
                <w:highlight w:val="white"/>
              </w:rPr>
            </w:pPr>
            <w:r w:rsidDel="00000000" w:rsidR="00000000" w:rsidRPr="00000000">
              <w:rPr>
                <w:color w:val="222222"/>
                <w:highlight w:val="white"/>
                <w:rtl w:val="0"/>
              </w:rPr>
              <w:t xml:space="preserve">(entre 10 h et 63 h)</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1">
            <w:pPr>
              <w:spacing w:after="0" w:before="0" w:line="240" w:lineRule="auto"/>
              <w:jc w:val="both"/>
              <w:rPr>
                <w:color w:val="222222"/>
                <w:highlight w:val="white"/>
              </w:rPr>
            </w:pPr>
            <w:r w:rsidDel="00000000" w:rsidR="00000000" w:rsidRPr="00000000">
              <w:rPr>
                <w:color w:val="222222"/>
                <w:highlight w:val="white"/>
                <w:rtl w:val="0"/>
              </w:rPr>
              <w:t xml:space="preserve">Médian 25,5 h</w:t>
            </w:r>
          </w:p>
          <w:p w:rsidR="00000000" w:rsidDel="00000000" w:rsidP="00000000" w:rsidRDefault="00000000" w:rsidRPr="00000000" w14:paraId="00000332">
            <w:pPr>
              <w:spacing w:after="0" w:before="0" w:line="240" w:lineRule="auto"/>
              <w:jc w:val="both"/>
              <w:rPr>
                <w:color w:val="222222"/>
                <w:highlight w:val="white"/>
              </w:rPr>
            </w:pPr>
            <w:r w:rsidDel="00000000" w:rsidR="00000000" w:rsidRPr="00000000">
              <w:rPr>
                <w:color w:val="222222"/>
                <w:highlight w:val="white"/>
                <w:rtl w:val="0"/>
              </w:rPr>
              <w:t xml:space="preserve">(entre 8 h et 77 h)</w:t>
            </w:r>
          </w:p>
        </w:tc>
      </w:tr>
      <w:tr>
        <w:trPr>
          <w:cantSplit w:val="0"/>
          <w:trHeight w:val="18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4">
            <w:pPr>
              <w:spacing w:after="0" w:before="0" w:line="240" w:lineRule="auto"/>
              <w:jc w:val="both"/>
              <w:rPr>
                <w:color w:val="222222"/>
                <w:highlight w:val="white"/>
              </w:rPr>
            </w:pPr>
            <w:r w:rsidDel="00000000" w:rsidR="00000000" w:rsidRPr="00000000">
              <w:rPr>
                <w:color w:val="222222"/>
                <w:highlight w:val="white"/>
                <w:rtl w:val="0"/>
              </w:rPr>
              <w:t xml:space="preserve">Taux de réussite</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5">
            <w:pPr>
              <w:spacing w:after="0" w:before="0" w:line="240" w:lineRule="auto"/>
              <w:jc w:val="both"/>
              <w:rPr>
                <w:b w:val="1"/>
                <w:color w:val="222222"/>
                <w:highlight w:val="white"/>
              </w:rPr>
            </w:pPr>
            <w:r w:rsidDel="00000000" w:rsidR="00000000" w:rsidRPr="00000000">
              <w:rPr>
                <w:b w:val="1"/>
                <w:color w:val="222222"/>
                <w:highlight w:val="white"/>
                <w:rtl w:val="0"/>
              </w:rPr>
              <w:t xml:space="preserve">Espacée :</w:t>
            </w:r>
          </w:p>
          <w:p w:rsidR="00000000" w:rsidDel="00000000" w:rsidP="00000000" w:rsidRDefault="00000000" w:rsidRPr="00000000" w14:paraId="00000336">
            <w:pPr>
              <w:spacing w:after="0" w:before="0" w:line="240" w:lineRule="auto"/>
              <w:jc w:val="both"/>
              <w:rPr>
                <w:b w:val="1"/>
                <w:color w:val="222222"/>
                <w:highlight w:val="white"/>
              </w:rPr>
            </w:pPr>
            <w:r w:rsidDel="00000000" w:rsidR="00000000" w:rsidRPr="00000000">
              <w:rPr>
                <w:b w:val="1"/>
                <w:color w:val="222222"/>
                <w:highlight w:val="white"/>
                <w:rtl w:val="0"/>
              </w:rPr>
              <w:t xml:space="preserve">M : 49 %</w:t>
            </w:r>
          </w:p>
          <w:p w:rsidR="00000000" w:rsidDel="00000000" w:rsidP="00000000" w:rsidRDefault="00000000" w:rsidRPr="00000000" w14:paraId="00000337">
            <w:pPr>
              <w:spacing w:after="0" w:before="0" w:line="240" w:lineRule="auto"/>
              <w:jc w:val="both"/>
              <w:rPr>
                <w:b w:val="1"/>
                <w:color w:val="222222"/>
                <w:highlight w:val="white"/>
              </w:rPr>
            </w:pPr>
            <w:r w:rsidDel="00000000" w:rsidR="00000000" w:rsidRPr="00000000">
              <w:rPr>
                <w:b w:val="1"/>
                <w:color w:val="222222"/>
                <w:highlight w:val="white"/>
                <w:rtl w:val="0"/>
              </w:rPr>
              <w:t xml:space="preserve">s = 27</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8">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39">
            <w:pPr>
              <w:spacing w:after="0" w:before="0" w:line="240" w:lineRule="auto"/>
              <w:jc w:val="both"/>
              <w:rPr>
                <w:color w:val="222222"/>
                <w:highlight w:val="white"/>
              </w:rPr>
            </w:pPr>
            <w:r w:rsidDel="00000000" w:rsidR="00000000" w:rsidRPr="00000000">
              <w:rPr>
                <w:color w:val="222222"/>
                <w:highlight w:val="white"/>
                <w:rtl w:val="0"/>
              </w:rPr>
              <w:t xml:space="preserve">M : 36 %</w:t>
            </w:r>
          </w:p>
          <w:p w:rsidR="00000000" w:rsidDel="00000000" w:rsidP="00000000" w:rsidRDefault="00000000" w:rsidRPr="00000000" w14:paraId="0000033A">
            <w:pPr>
              <w:spacing w:after="0" w:before="0" w:line="240" w:lineRule="auto"/>
              <w:jc w:val="both"/>
              <w:rPr>
                <w:color w:val="222222"/>
                <w:highlight w:val="white"/>
              </w:rPr>
            </w:pPr>
            <w:r w:rsidDel="00000000" w:rsidR="00000000" w:rsidRPr="00000000">
              <w:rPr>
                <w:color w:val="222222"/>
                <w:highlight w:val="white"/>
                <w:rtl w:val="0"/>
              </w:rPr>
              <w:t xml:space="preserve">s = 26</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B">
            <w:pPr>
              <w:spacing w:after="0" w:before="0" w:line="240" w:lineRule="auto"/>
              <w:jc w:val="both"/>
              <w:rPr>
                <w:b w:val="1"/>
                <w:color w:val="222222"/>
                <w:highlight w:val="white"/>
              </w:rPr>
            </w:pPr>
            <w:r w:rsidDel="00000000" w:rsidR="00000000" w:rsidRPr="00000000">
              <w:rPr>
                <w:b w:val="1"/>
                <w:color w:val="222222"/>
                <w:highlight w:val="white"/>
                <w:rtl w:val="0"/>
              </w:rPr>
              <w:t xml:space="preserve">Espacée :</w:t>
            </w:r>
          </w:p>
          <w:p w:rsidR="00000000" w:rsidDel="00000000" w:rsidP="00000000" w:rsidRDefault="00000000" w:rsidRPr="00000000" w14:paraId="0000033C">
            <w:pPr>
              <w:spacing w:after="0" w:before="0" w:line="240" w:lineRule="auto"/>
              <w:jc w:val="both"/>
              <w:rPr>
                <w:b w:val="1"/>
                <w:color w:val="222222"/>
                <w:highlight w:val="white"/>
              </w:rPr>
            </w:pPr>
            <w:r w:rsidDel="00000000" w:rsidR="00000000" w:rsidRPr="00000000">
              <w:rPr>
                <w:b w:val="1"/>
                <w:color w:val="222222"/>
                <w:highlight w:val="white"/>
                <w:rtl w:val="0"/>
              </w:rPr>
              <w:t xml:space="preserve">M : 54 %</w:t>
            </w:r>
          </w:p>
          <w:p w:rsidR="00000000" w:rsidDel="00000000" w:rsidP="00000000" w:rsidRDefault="00000000" w:rsidRPr="00000000" w14:paraId="0000033D">
            <w:pPr>
              <w:spacing w:after="0" w:before="0" w:line="240" w:lineRule="auto"/>
              <w:jc w:val="both"/>
              <w:rPr>
                <w:b w:val="1"/>
                <w:color w:val="222222"/>
                <w:highlight w:val="white"/>
              </w:rPr>
            </w:pPr>
            <w:r w:rsidDel="00000000" w:rsidR="00000000" w:rsidRPr="00000000">
              <w:rPr>
                <w:b w:val="1"/>
                <w:color w:val="222222"/>
                <w:highlight w:val="white"/>
                <w:rtl w:val="0"/>
              </w:rPr>
              <w:t xml:space="preserve">s = 35</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E">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3F">
            <w:pPr>
              <w:spacing w:after="0" w:before="0" w:line="240" w:lineRule="auto"/>
              <w:jc w:val="both"/>
              <w:rPr>
                <w:color w:val="222222"/>
                <w:highlight w:val="white"/>
              </w:rPr>
            </w:pPr>
            <w:r w:rsidDel="00000000" w:rsidR="00000000" w:rsidRPr="00000000">
              <w:rPr>
                <w:color w:val="222222"/>
                <w:highlight w:val="white"/>
                <w:rtl w:val="0"/>
              </w:rPr>
              <w:t xml:space="preserve">M : 21 %</w:t>
            </w:r>
          </w:p>
          <w:p w:rsidR="00000000" w:rsidDel="00000000" w:rsidP="00000000" w:rsidRDefault="00000000" w:rsidRPr="00000000" w14:paraId="00000340">
            <w:pPr>
              <w:spacing w:after="0" w:before="0" w:line="240" w:lineRule="auto"/>
              <w:jc w:val="both"/>
              <w:rPr>
                <w:color w:val="222222"/>
                <w:highlight w:val="white"/>
              </w:rPr>
            </w:pPr>
            <w:r w:rsidDel="00000000" w:rsidR="00000000" w:rsidRPr="00000000">
              <w:rPr>
                <w:color w:val="222222"/>
                <w:highlight w:val="white"/>
                <w:rtl w:val="0"/>
              </w:rPr>
              <w:t xml:space="preserve">s = 19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1">
            <w:pPr>
              <w:spacing w:after="0" w:before="0" w:line="240" w:lineRule="auto"/>
              <w:jc w:val="both"/>
              <w:rPr>
                <w:b w:val="1"/>
                <w:color w:val="222222"/>
                <w:highlight w:val="white"/>
              </w:rPr>
            </w:pPr>
            <w:r w:rsidDel="00000000" w:rsidR="00000000" w:rsidRPr="00000000">
              <w:rPr>
                <w:b w:val="1"/>
                <w:color w:val="222222"/>
                <w:highlight w:val="white"/>
                <w:rtl w:val="0"/>
              </w:rPr>
              <w:t xml:space="preserve">Espacée :</w:t>
            </w:r>
          </w:p>
          <w:p w:rsidR="00000000" w:rsidDel="00000000" w:rsidP="00000000" w:rsidRDefault="00000000" w:rsidRPr="00000000" w14:paraId="00000342">
            <w:pPr>
              <w:spacing w:after="0" w:before="0" w:line="240" w:lineRule="auto"/>
              <w:jc w:val="both"/>
              <w:rPr>
                <w:b w:val="1"/>
                <w:color w:val="222222"/>
                <w:highlight w:val="white"/>
              </w:rPr>
            </w:pPr>
            <w:r w:rsidDel="00000000" w:rsidR="00000000" w:rsidRPr="00000000">
              <w:rPr>
                <w:b w:val="1"/>
                <w:color w:val="222222"/>
                <w:highlight w:val="white"/>
                <w:rtl w:val="0"/>
              </w:rPr>
              <w:t xml:space="preserve">M : 65 %</w:t>
            </w:r>
          </w:p>
          <w:p w:rsidR="00000000" w:rsidDel="00000000" w:rsidP="00000000" w:rsidRDefault="00000000" w:rsidRPr="00000000" w14:paraId="00000343">
            <w:pPr>
              <w:spacing w:after="0" w:before="0" w:line="240" w:lineRule="auto"/>
              <w:jc w:val="both"/>
              <w:rPr>
                <w:b w:val="1"/>
                <w:color w:val="222222"/>
                <w:highlight w:val="white"/>
              </w:rPr>
            </w:pPr>
            <w:r w:rsidDel="00000000" w:rsidR="00000000" w:rsidRPr="00000000">
              <w:rPr>
                <w:b w:val="1"/>
                <w:color w:val="222222"/>
                <w:highlight w:val="white"/>
                <w:rtl w:val="0"/>
              </w:rPr>
              <w:t xml:space="preserve">s = 28</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4">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45">
            <w:pPr>
              <w:spacing w:after="0" w:before="0" w:line="240" w:lineRule="auto"/>
              <w:jc w:val="both"/>
              <w:rPr>
                <w:color w:val="222222"/>
                <w:highlight w:val="white"/>
              </w:rPr>
            </w:pPr>
            <w:r w:rsidDel="00000000" w:rsidR="00000000" w:rsidRPr="00000000">
              <w:rPr>
                <w:color w:val="222222"/>
                <w:highlight w:val="white"/>
                <w:rtl w:val="0"/>
              </w:rPr>
              <w:t xml:space="preserve">M : 34 %</w:t>
            </w:r>
          </w:p>
          <w:p w:rsidR="00000000" w:rsidDel="00000000" w:rsidP="00000000" w:rsidRDefault="00000000" w:rsidRPr="00000000" w14:paraId="00000346">
            <w:pPr>
              <w:spacing w:after="0" w:before="0" w:line="240" w:lineRule="auto"/>
              <w:jc w:val="both"/>
              <w:rPr>
                <w:color w:val="222222"/>
                <w:highlight w:val="white"/>
              </w:rPr>
            </w:pPr>
            <w:r w:rsidDel="00000000" w:rsidR="00000000" w:rsidRPr="00000000">
              <w:rPr>
                <w:color w:val="222222"/>
                <w:highlight w:val="white"/>
                <w:rtl w:val="0"/>
              </w:rPr>
              <w:t xml:space="preserve">s = 28 ***</w:t>
            </w:r>
          </w:p>
        </w:tc>
      </w:tr>
      <w:tr>
        <w:trPr>
          <w:cantSplit w:val="0"/>
          <w:trHeight w:val="20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7">
            <w:pPr>
              <w:spacing w:after="0" w:before="0" w:line="240" w:lineRule="auto"/>
              <w:jc w:val="both"/>
              <w:rPr>
                <w:color w:val="222222"/>
                <w:highlight w:val="white"/>
              </w:rPr>
            </w:pPr>
            <w:r w:rsidDel="00000000" w:rsidR="00000000" w:rsidRPr="00000000">
              <w:rPr>
                <w:color w:val="222222"/>
                <w:highlight w:val="white"/>
                <w:rtl w:val="0"/>
              </w:rPr>
              <w:t xml:space="preserve">Temps d’étude des cartes</w:t>
            </w:r>
          </w:p>
          <w:p w:rsidR="00000000" w:rsidDel="00000000" w:rsidP="00000000" w:rsidRDefault="00000000" w:rsidRPr="00000000" w14:paraId="00000348">
            <w:pPr>
              <w:spacing w:after="0" w:before="0" w:line="240" w:lineRule="auto"/>
              <w:jc w:val="both"/>
              <w:rPr>
                <w:color w:val="222222"/>
                <w:highlight w:val="white"/>
              </w:rPr>
            </w:pPr>
            <w:r w:rsidDel="00000000" w:rsidR="00000000" w:rsidRPr="00000000">
              <w:rPr>
                <w:color w:val="222222"/>
                <w:highlight w:val="white"/>
                <w:rtl w:val="0"/>
              </w:rPr>
              <w:t xml:space="preserve">(avec retrait des valeurs aberrantes)</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9">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4A">
            <w:pPr>
              <w:spacing w:after="0" w:before="0" w:line="240" w:lineRule="auto"/>
              <w:jc w:val="both"/>
              <w:rPr>
                <w:color w:val="222222"/>
                <w:highlight w:val="white"/>
              </w:rPr>
            </w:pPr>
            <w:r w:rsidDel="00000000" w:rsidR="00000000" w:rsidRPr="00000000">
              <w:rPr>
                <w:color w:val="222222"/>
                <w:highlight w:val="white"/>
                <w:rtl w:val="0"/>
              </w:rPr>
              <w:t xml:space="preserve">M : 22,60 s</w:t>
            </w:r>
          </w:p>
          <w:p w:rsidR="00000000" w:rsidDel="00000000" w:rsidP="00000000" w:rsidRDefault="00000000" w:rsidRPr="00000000" w14:paraId="0000034B">
            <w:pPr>
              <w:spacing w:after="0" w:before="0" w:line="240" w:lineRule="auto"/>
              <w:jc w:val="both"/>
              <w:rPr>
                <w:color w:val="222222"/>
                <w:highlight w:val="white"/>
              </w:rPr>
            </w:pPr>
            <w:r w:rsidDel="00000000" w:rsidR="00000000" w:rsidRPr="00000000">
              <w:rPr>
                <w:color w:val="222222"/>
                <w:highlight w:val="white"/>
                <w:rtl w:val="0"/>
              </w:rPr>
              <w:t xml:space="preserve">s = 10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C">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4D">
            <w:pPr>
              <w:spacing w:after="0" w:before="0" w:line="240" w:lineRule="auto"/>
              <w:jc w:val="both"/>
              <w:rPr>
                <w:color w:val="222222"/>
                <w:highlight w:val="white"/>
              </w:rPr>
            </w:pPr>
            <w:r w:rsidDel="00000000" w:rsidR="00000000" w:rsidRPr="00000000">
              <w:rPr>
                <w:color w:val="222222"/>
                <w:highlight w:val="white"/>
                <w:rtl w:val="0"/>
              </w:rPr>
              <w:t xml:space="preserve">M : 22,19 s</w:t>
            </w:r>
          </w:p>
          <w:p w:rsidR="00000000" w:rsidDel="00000000" w:rsidP="00000000" w:rsidRDefault="00000000" w:rsidRPr="00000000" w14:paraId="0000034E">
            <w:pPr>
              <w:spacing w:after="0" w:before="0" w:line="240" w:lineRule="auto"/>
              <w:jc w:val="both"/>
              <w:rPr>
                <w:color w:val="222222"/>
                <w:highlight w:val="white"/>
              </w:rPr>
            </w:pPr>
            <w:r w:rsidDel="00000000" w:rsidR="00000000" w:rsidRPr="00000000">
              <w:rPr>
                <w:color w:val="222222"/>
                <w:highlight w:val="white"/>
                <w:rtl w:val="0"/>
              </w:rPr>
              <w:t xml:space="preserve">s = 11</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4F">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50">
            <w:pPr>
              <w:spacing w:after="0" w:before="0" w:line="240" w:lineRule="auto"/>
              <w:jc w:val="both"/>
              <w:rPr>
                <w:color w:val="222222"/>
                <w:highlight w:val="white"/>
              </w:rPr>
            </w:pPr>
            <w:r w:rsidDel="00000000" w:rsidR="00000000" w:rsidRPr="00000000">
              <w:rPr>
                <w:color w:val="222222"/>
                <w:highlight w:val="white"/>
                <w:rtl w:val="0"/>
              </w:rPr>
              <w:t xml:space="preserve">M : 40,30 s</w:t>
            </w:r>
          </w:p>
          <w:p w:rsidR="00000000" w:rsidDel="00000000" w:rsidP="00000000" w:rsidRDefault="00000000" w:rsidRPr="00000000" w14:paraId="00000351">
            <w:pPr>
              <w:spacing w:after="0" w:before="0" w:line="240" w:lineRule="auto"/>
              <w:jc w:val="both"/>
              <w:rPr>
                <w:color w:val="222222"/>
                <w:highlight w:val="white"/>
              </w:rPr>
            </w:pPr>
            <w:r w:rsidDel="00000000" w:rsidR="00000000" w:rsidRPr="00000000">
              <w:rPr>
                <w:color w:val="222222"/>
                <w:highlight w:val="white"/>
                <w:rtl w:val="0"/>
              </w:rPr>
              <w:t xml:space="preserve">s = 22</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2">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53">
            <w:pPr>
              <w:spacing w:after="0" w:before="0" w:line="240" w:lineRule="auto"/>
              <w:jc w:val="both"/>
              <w:rPr>
                <w:color w:val="222222"/>
                <w:highlight w:val="white"/>
              </w:rPr>
            </w:pPr>
            <w:r w:rsidDel="00000000" w:rsidR="00000000" w:rsidRPr="00000000">
              <w:rPr>
                <w:color w:val="222222"/>
                <w:highlight w:val="white"/>
                <w:rtl w:val="0"/>
              </w:rPr>
              <w:t xml:space="preserve">M : 42,94 s</w:t>
            </w:r>
          </w:p>
          <w:p w:rsidR="00000000" w:rsidDel="00000000" w:rsidP="00000000" w:rsidRDefault="00000000" w:rsidRPr="00000000" w14:paraId="00000354">
            <w:pPr>
              <w:spacing w:after="0" w:before="0" w:line="240" w:lineRule="auto"/>
              <w:jc w:val="both"/>
              <w:rPr>
                <w:color w:val="222222"/>
                <w:highlight w:val="white"/>
              </w:rPr>
            </w:pPr>
            <w:r w:rsidDel="00000000" w:rsidR="00000000" w:rsidRPr="00000000">
              <w:rPr>
                <w:color w:val="222222"/>
                <w:highlight w:val="white"/>
                <w:rtl w:val="0"/>
              </w:rPr>
              <w:t xml:space="preserve">s = 26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5">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56">
            <w:pPr>
              <w:spacing w:after="0" w:before="0" w:line="240" w:lineRule="auto"/>
              <w:jc w:val="both"/>
              <w:rPr>
                <w:color w:val="222222"/>
                <w:highlight w:val="white"/>
              </w:rPr>
            </w:pPr>
            <w:r w:rsidDel="00000000" w:rsidR="00000000" w:rsidRPr="00000000">
              <w:rPr>
                <w:color w:val="222222"/>
                <w:highlight w:val="white"/>
                <w:rtl w:val="0"/>
              </w:rPr>
              <w:t xml:space="preserve">M : 41,47 s</w:t>
            </w:r>
          </w:p>
          <w:p w:rsidR="00000000" w:rsidDel="00000000" w:rsidP="00000000" w:rsidRDefault="00000000" w:rsidRPr="00000000" w14:paraId="00000357">
            <w:pPr>
              <w:spacing w:after="0" w:before="0" w:line="240" w:lineRule="auto"/>
              <w:jc w:val="both"/>
              <w:rPr>
                <w:color w:val="222222"/>
                <w:highlight w:val="white"/>
              </w:rPr>
            </w:pPr>
            <w:r w:rsidDel="00000000" w:rsidR="00000000" w:rsidRPr="00000000">
              <w:rPr>
                <w:color w:val="222222"/>
                <w:highlight w:val="white"/>
                <w:rtl w:val="0"/>
              </w:rPr>
              <w:t xml:space="preserve">s = 18</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8">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59">
            <w:pPr>
              <w:spacing w:after="0" w:before="0" w:line="240" w:lineRule="auto"/>
              <w:jc w:val="both"/>
              <w:rPr>
                <w:color w:val="222222"/>
                <w:highlight w:val="white"/>
              </w:rPr>
            </w:pPr>
            <w:r w:rsidDel="00000000" w:rsidR="00000000" w:rsidRPr="00000000">
              <w:rPr>
                <w:color w:val="222222"/>
                <w:highlight w:val="white"/>
                <w:rtl w:val="0"/>
              </w:rPr>
              <w:t xml:space="preserve">M : 43,78 s</w:t>
            </w:r>
          </w:p>
          <w:p w:rsidR="00000000" w:rsidDel="00000000" w:rsidP="00000000" w:rsidRDefault="00000000" w:rsidRPr="00000000" w14:paraId="0000035A">
            <w:pPr>
              <w:spacing w:after="0" w:before="0" w:line="240" w:lineRule="auto"/>
              <w:jc w:val="both"/>
              <w:rPr>
                <w:color w:val="222222"/>
                <w:highlight w:val="white"/>
              </w:rPr>
            </w:pPr>
            <w:r w:rsidDel="00000000" w:rsidR="00000000" w:rsidRPr="00000000">
              <w:rPr>
                <w:color w:val="222222"/>
                <w:highlight w:val="white"/>
                <w:rtl w:val="0"/>
              </w:rPr>
              <w:t xml:space="preserve">s = 20 ****</w:t>
            </w:r>
          </w:p>
        </w:tc>
      </w:tr>
      <w:tr>
        <w:trPr>
          <w:cantSplit w:val="0"/>
          <w:trHeight w:val="239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B">
            <w:pPr>
              <w:spacing w:after="0" w:before="0" w:line="240" w:lineRule="auto"/>
              <w:jc w:val="both"/>
              <w:rPr>
                <w:color w:val="222222"/>
                <w:highlight w:val="white"/>
              </w:rPr>
            </w:pPr>
            <w:r w:rsidDel="00000000" w:rsidR="00000000" w:rsidRPr="00000000">
              <w:rPr>
                <w:color w:val="222222"/>
                <w:highlight w:val="white"/>
                <w:rtl w:val="0"/>
              </w:rPr>
              <w:t xml:space="preserve">Efficacité d’apprentissage</w:t>
            </w:r>
          </w:p>
          <w:p w:rsidR="00000000" w:rsidDel="00000000" w:rsidP="00000000" w:rsidRDefault="00000000" w:rsidRPr="00000000" w14:paraId="0000035C">
            <w:pPr>
              <w:spacing w:after="0" w:before="0" w:line="240" w:lineRule="auto"/>
              <w:jc w:val="both"/>
              <w:rPr>
                <w:color w:val="222222"/>
                <w:highlight w:val="white"/>
              </w:rPr>
            </w:pPr>
            <w:r w:rsidDel="00000000" w:rsidR="00000000" w:rsidRPr="00000000">
              <w:rPr>
                <w:color w:val="222222"/>
                <w:highlight w:val="white"/>
                <w:rtl w:val="0"/>
              </w:rPr>
              <w:t xml:space="preserve">(nombre de réponses correctes par minutes passées à étudier)</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D">
            <w:pPr>
              <w:spacing w:after="0" w:before="0" w:line="240" w:lineRule="auto"/>
              <w:jc w:val="both"/>
              <w:rPr>
                <w:color w:val="222222"/>
                <w:highlight w:val="white"/>
              </w:rPr>
            </w:pPr>
            <w:r w:rsidDel="00000000" w:rsidR="00000000" w:rsidRPr="00000000">
              <w:rPr>
                <w:color w:val="222222"/>
                <w:highlight w:val="white"/>
                <w:rtl w:val="0"/>
              </w:rPr>
              <w:t xml:space="preserve">Non significatif</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5F">
            <w:pPr>
              <w:spacing w:after="0" w:before="0" w:line="240" w:lineRule="auto"/>
              <w:jc w:val="both"/>
              <w:rPr>
                <w:b w:val="1"/>
                <w:color w:val="222222"/>
                <w:highlight w:val="white"/>
              </w:rPr>
            </w:pPr>
            <w:r w:rsidDel="00000000" w:rsidR="00000000" w:rsidRPr="00000000">
              <w:rPr>
                <w:b w:val="1"/>
                <w:color w:val="222222"/>
                <w:highlight w:val="white"/>
                <w:rtl w:val="0"/>
              </w:rPr>
              <w:t xml:space="preserve">Espacée :</w:t>
            </w:r>
          </w:p>
          <w:p w:rsidR="00000000" w:rsidDel="00000000" w:rsidP="00000000" w:rsidRDefault="00000000" w:rsidRPr="00000000" w14:paraId="00000360">
            <w:pPr>
              <w:spacing w:after="0" w:before="0" w:line="240" w:lineRule="auto"/>
              <w:jc w:val="both"/>
              <w:rPr>
                <w:b w:val="1"/>
                <w:color w:val="222222"/>
                <w:highlight w:val="white"/>
              </w:rPr>
            </w:pPr>
            <w:r w:rsidDel="00000000" w:rsidR="00000000" w:rsidRPr="00000000">
              <w:rPr>
                <w:b w:val="1"/>
                <w:color w:val="222222"/>
                <w:highlight w:val="white"/>
                <w:rtl w:val="0"/>
              </w:rPr>
              <w:t xml:space="preserve">M : 81</w:t>
            </w:r>
          </w:p>
          <w:p w:rsidR="00000000" w:rsidDel="00000000" w:rsidP="00000000" w:rsidRDefault="00000000" w:rsidRPr="00000000" w14:paraId="00000361">
            <w:pPr>
              <w:spacing w:after="0" w:before="0" w:line="240" w:lineRule="auto"/>
              <w:jc w:val="both"/>
              <w:rPr>
                <w:b w:val="1"/>
                <w:color w:val="222222"/>
                <w:highlight w:val="white"/>
              </w:rPr>
            </w:pPr>
            <w:r w:rsidDel="00000000" w:rsidR="00000000" w:rsidRPr="00000000">
              <w:rPr>
                <w:b w:val="1"/>
                <w:color w:val="222222"/>
                <w:highlight w:val="white"/>
                <w:rtl w:val="0"/>
              </w:rPr>
              <w:t xml:space="preserve">s = 49</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2">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63">
            <w:pPr>
              <w:spacing w:after="0" w:before="0" w:line="240" w:lineRule="auto"/>
              <w:jc w:val="both"/>
              <w:rPr>
                <w:color w:val="222222"/>
                <w:highlight w:val="white"/>
              </w:rPr>
            </w:pPr>
            <w:r w:rsidDel="00000000" w:rsidR="00000000" w:rsidRPr="00000000">
              <w:rPr>
                <w:color w:val="222222"/>
                <w:highlight w:val="white"/>
                <w:rtl w:val="0"/>
              </w:rPr>
              <w:t xml:space="preserve">M : 34</w:t>
            </w:r>
          </w:p>
          <w:p w:rsidR="00000000" w:rsidDel="00000000" w:rsidP="00000000" w:rsidRDefault="00000000" w:rsidRPr="00000000" w14:paraId="00000364">
            <w:pPr>
              <w:spacing w:after="0" w:before="0" w:line="240" w:lineRule="auto"/>
              <w:jc w:val="both"/>
              <w:rPr>
                <w:color w:val="222222"/>
                <w:highlight w:val="white"/>
              </w:rPr>
            </w:pPr>
            <w:r w:rsidDel="00000000" w:rsidR="00000000" w:rsidRPr="00000000">
              <w:rPr>
                <w:color w:val="222222"/>
                <w:highlight w:val="white"/>
                <w:rtl w:val="0"/>
              </w:rPr>
              <w:t xml:space="preserve">s = 35</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5">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66">
            <w:pPr>
              <w:spacing w:after="0" w:before="0" w:line="240" w:lineRule="auto"/>
              <w:jc w:val="both"/>
              <w:rPr>
                <w:color w:val="222222"/>
                <w:highlight w:val="white"/>
              </w:rPr>
            </w:pPr>
            <w:r w:rsidDel="00000000" w:rsidR="00000000" w:rsidRPr="00000000">
              <w:rPr>
                <w:color w:val="222222"/>
                <w:highlight w:val="white"/>
                <w:rtl w:val="0"/>
              </w:rPr>
              <w:t xml:space="preserve">M : 98</w:t>
            </w:r>
          </w:p>
          <w:p w:rsidR="00000000" w:rsidDel="00000000" w:rsidP="00000000" w:rsidRDefault="00000000" w:rsidRPr="00000000" w14:paraId="00000367">
            <w:pPr>
              <w:spacing w:after="0" w:before="0" w:line="240" w:lineRule="auto"/>
              <w:jc w:val="both"/>
              <w:rPr>
                <w:color w:val="222222"/>
                <w:highlight w:val="white"/>
              </w:rPr>
            </w:pPr>
            <w:r w:rsidDel="00000000" w:rsidR="00000000" w:rsidRPr="00000000">
              <w:rPr>
                <w:color w:val="222222"/>
                <w:highlight w:val="white"/>
                <w:rtl w:val="0"/>
              </w:rPr>
              <w:t xml:space="preserve">s = 50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8">
            <w:pPr>
              <w:spacing w:after="0" w:before="0" w:line="240" w:lineRule="auto"/>
              <w:jc w:val="both"/>
              <w:rPr>
                <w:color w:val="222222"/>
                <w:highlight w:val="white"/>
              </w:rPr>
            </w:pPr>
            <w:r w:rsidDel="00000000" w:rsidR="00000000" w:rsidRPr="00000000">
              <w:rPr>
                <w:color w:val="222222"/>
                <w:highlight w:val="white"/>
                <w:rtl w:val="0"/>
              </w:rPr>
              <w:t xml:space="preserve">Massée :</w:t>
            </w:r>
          </w:p>
          <w:p w:rsidR="00000000" w:rsidDel="00000000" w:rsidP="00000000" w:rsidRDefault="00000000" w:rsidRPr="00000000" w14:paraId="00000369">
            <w:pPr>
              <w:spacing w:after="0" w:before="0" w:line="240" w:lineRule="auto"/>
              <w:jc w:val="both"/>
              <w:rPr>
                <w:color w:val="222222"/>
                <w:highlight w:val="white"/>
              </w:rPr>
            </w:pPr>
            <w:r w:rsidDel="00000000" w:rsidR="00000000" w:rsidRPr="00000000">
              <w:rPr>
                <w:color w:val="222222"/>
                <w:highlight w:val="white"/>
                <w:rtl w:val="0"/>
              </w:rPr>
              <w:t xml:space="preserve">M : 50</w:t>
            </w:r>
          </w:p>
          <w:p w:rsidR="00000000" w:rsidDel="00000000" w:rsidP="00000000" w:rsidRDefault="00000000" w:rsidRPr="00000000" w14:paraId="0000036A">
            <w:pPr>
              <w:spacing w:after="0" w:before="0" w:line="240" w:lineRule="auto"/>
              <w:jc w:val="both"/>
              <w:rPr>
                <w:color w:val="222222"/>
                <w:highlight w:val="white"/>
              </w:rPr>
            </w:pPr>
            <w:r w:rsidDel="00000000" w:rsidR="00000000" w:rsidRPr="00000000">
              <w:rPr>
                <w:color w:val="222222"/>
                <w:highlight w:val="white"/>
                <w:rtl w:val="0"/>
              </w:rPr>
              <w:t xml:space="preserve">s = 49</w:t>
            </w:r>
          </w:p>
        </w:tc>
      </w:tr>
      <w:tr>
        <w:trPr>
          <w:cantSplit w:val="0"/>
          <w:trHeight w:val="18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B">
            <w:pPr>
              <w:spacing w:after="0" w:before="0" w:line="240" w:lineRule="auto"/>
              <w:jc w:val="both"/>
              <w:rPr>
                <w:color w:val="222222"/>
                <w:highlight w:val="white"/>
              </w:rPr>
            </w:pPr>
            <w:r w:rsidDel="00000000" w:rsidR="00000000" w:rsidRPr="00000000">
              <w:rPr>
                <w:color w:val="222222"/>
                <w:highlight w:val="white"/>
                <w:rtl w:val="0"/>
              </w:rPr>
              <w:t xml:space="preserve">% de mémorisation estimé par les étudiants en fin de session 1</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C">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6D">
            <w:pPr>
              <w:spacing w:after="0" w:before="0" w:line="240" w:lineRule="auto"/>
              <w:jc w:val="both"/>
              <w:rPr>
                <w:color w:val="222222"/>
                <w:highlight w:val="white"/>
              </w:rPr>
            </w:pPr>
            <w:r w:rsidDel="00000000" w:rsidR="00000000" w:rsidRPr="00000000">
              <w:rPr>
                <w:color w:val="222222"/>
                <w:highlight w:val="white"/>
                <w:rtl w:val="0"/>
              </w:rPr>
              <w:t xml:space="preserve">M : 43 %</w:t>
            </w:r>
          </w:p>
          <w:p w:rsidR="00000000" w:rsidDel="00000000" w:rsidP="00000000" w:rsidRDefault="00000000" w:rsidRPr="00000000" w14:paraId="0000036E">
            <w:pPr>
              <w:spacing w:after="0" w:before="0" w:line="240" w:lineRule="auto"/>
              <w:jc w:val="both"/>
              <w:rPr>
                <w:color w:val="222222"/>
                <w:highlight w:val="white"/>
              </w:rPr>
            </w:pPr>
            <w:r w:rsidDel="00000000" w:rsidR="00000000" w:rsidRPr="00000000">
              <w:rPr>
                <w:color w:val="222222"/>
                <w:highlight w:val="white"/>
                <w:rtl w:val="0"/>
              </w:rPr>
              <w:t xml:space="preserve">s = 31</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6F">
            <w:pPr>
              <w:spacing w:after="0" w:before="0" w:line="240" w:lineRule="auto"/>
              <w:jc w:val="both"/>
              <w:rPr>
                <w:b w:val="1"/>
                <w:color w:val="222222"/>
                <w:highlight w:val="white"/>
              </w:rPr>
            </w:pPr>
            <w:r w:rsidDel="00000000" w:rsidR="00000000" w:rsidRPr="00000000">
              <w:rPr>
                <w:b w:val="1"/>
                <w:color w:val="222222"/>
                <w:highlight w:val="white"/>
                <w:rtl w:val="0"/>
              </w:rPr>
              <w:t xml:space="preserve">Massée :</w:t>
            </w:r>
          </w:p>
          <w:p w:rsidR="00000000" w:rsidDel="00000000" w:rsidP="00000000" w:rsidRDefault="00000000" w:rsidRPr="00000000" w14:paraId="00000370">
            <w:pPr>
              <w:spacing w:after="0" w:before="0" w:line="240" w:lineRule="auto"/>
              <w:jc w:val="both"/>
              <w:rPr>
                <w:b w:val="1"/>
                <w:color w:val="222222"/>
                <w:highlight w:val="white"/>
              </w:rPr>
            </w:pPr>
            <w:r w:rsidDel="00000000" w:rsidR="00000000" w:rsidRPr="00000000">
              <w:rPr>
                <w:b w:val="1"/>
                <w:color w:val="222222"/>
                <w:highlight w:val="white"/>
                <w:rtl w:val="0"/>
              </w:rPr>
              <w:t xml:space="preserve">M : 50 %</w:t>
            </w:r>
          </w:p>
          <w:p w:rsidR="00000000" w:rsidDel="00000000" w:rsidP="00000000" w:rsidRDefault="00000000" w:rsidRPr="00000000" w14:paraId="00000371">
            <w:pPr>
              <w:spacing w:after="0" w:before="0" w:line="240" w:lineRule="auto"/>
              <w:jc w:val="both"/>
              <w:rPr>
                <w:b w:val="1"/>
                <w:color w:val="222222"/>
                <w:highlight w:val="white"/>
              </w:rPr>
            </w:pPr>
            <w:r w:rsidDel="00000000" w:rsidR="00000000" w:rsidRPr="00000000">
              <w:rPr>
                <w:b w:val="1"/>
                <w:color w:val="222222"/>
                <w:highlight w:val="white"/>
                <w:rtl w:val="0"/>
              </w:rPr>
              <w:t xml:space="preserve">s = 29</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2">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73">
            <w:pPr>
              <w:spacing w:after="0" w:before="0" w:line="240" w:lineRule="auto"/>
              <w:jc w:val="both"/>
              <w:rPr>
                <w:color w:val="222222"/>
                <w:highlight w:val="white"/>
              </w:rPr>
            </w:pPr>
            <w:r w:rsidDel="00000000" w:rsidR="00000000" w:rsidRPr="00000000">
              <w:rPr>
                <w:color w:val="222222"/>
                <w:highlight w:val="white"/>
                <w:rtl w:val="0"/>
              </w:rPr>
              <w:t xml:space="preserve">M : 41 %</w:t>
            </w:r>
          </w:p>
          <w:p w:rsidR="00000000" w:rsidDel="00000000" w:rsidP="00000000" w:rsidRDefault="00000000" w:rsidRPr="00000000" w14:paraId="00000374">
            <w:pPr>
              <w:spacing w:after="0" w:before="0" w:line="240" w:lineRule="auto"/>
              <w:jc w:val="both"/>
              <w:rPr>
                <w:color w:val="222222"/>
                <w:highlight w:val="white"/>
              </w:rPr>
            </w:pPr>
            <w:r w:rsidDel="00000000" w:rsidR="00000000" w:rsidRPr="00000000">
              <w:rPr>
                <w:color w:val="222222"/>
                <w:highlight w:val="white"/>
                <w:rtl w:val="0"/>
              </w:rPr>
              <w:t xml:space="preserve">s = 30</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5">
            <w:pPr>
              <w:spacing w:after="0" w:before="0" w:line="240" w:lineRule="auto"/>
              <w:jc w:val="both"/>
              <w:rPr>
                <w:b w:val="1"/>
                <w:color w:val="222222"/>
                <w:highlight w:val="white"/>
              </w:rPr>
            </w:pPr>
            <w:r w:rsidDel="00000000" w:rsidR="00000000" w:rsidRPr="00000000">
              <w:rPr>
                <w:b w:val="1"/>
                <w:color w:val="222222"/>
                <w:highlight w:val="white"/>
                <w:rtl w:val="0"/>
              </w:rPr>
              <w:t xml:space="preserve">Massée :</w:t>
            </w:r>
          </w:p>
          <w:p w:rsidR="00000000" w:rsidDel="00000000" w:rsidP="00000000" w:rsidRDefault="00000000" w:rsidRPr="00000000" w14:paraId="00000376">
            <w:pPr>
              <w:spacing w:after="0" w:before="0" w:line="240" w:lineRule="auto"/>
              <w:jc w:val="both"/>
              <w:rPr>
                <w:b w:val="1"/>
                <w:color w:val="222222"/>
                <w:highlight w:val="white"/>
              </w:rPr>
            </w:pPr>
            <w:r w:rsidDel="00000000" w:rsidR="00000000" w:rsidRPr="00000000">
              <w:rPr>
                <w:b w:val="1"/>
                <w:color w:val="222222"/>
                <w:highlight w:val="white"/>
                <w:rtl w:val="0"/>
              </w:rPr>
              <w:t xml:space="preserve">M : 60 %</w:t>
            </w:r>
          </w:p>
          <w:p w:rsidR="00000000" w:rsidDel="00000000" w:rsidP="00000000" w:rsidRDefault="00000000" w:rsidRPr="00000000" w14:paraId="00000377">
            <w:pPr>
              <w:spacing w:after="0" w:before="0" w:line="240" w:lineRule="auto"/>
              <w:jc w:val="both"/>
              <w:rPr>
                <w:b w:val="1"/>
                <w:color w:val="222222"/>
                <w:highlight w:val="white"/>
              </w:rPr>
            </w:pPr>
            <w:r w:rsidDel="00000000" w:rsidR="00000000" w:rsidRPr="00000000">
              <w:rPr>
                <w:b w:val="1"/>
                <w:color w:val="222222"/>
                <w:highlight w:val="white"/>
                <w:rtl w:val="0"/>
              </w:rPr>
              <w:t xml:space="preserve">s = 27</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8">
            <w:pPr>
              <w:spacing w:after="0" w:before="0" w:line="240" w:lineRule="auto"/>
              <w:jc w:val="both"/>
              <w:rPr>
                <w:color w:val="222222"/>
                <w:highlight w:val="white"/>
              </w:rPr>
            </w:pPr>
            <w:r w:rsidDel="00000000" w:rsidR="00000000" w:rsidRPr="00000000">
              <w:rPr>
                <w:color w:val="222222"/>
                <w:highlight w:val="white"/>
                <w:rtl w:val="0"/>
              </w:rPr>
              <w:t xml:space="preserve">Espacée :</w:t>
            </w:r>
          </w:p>
          <w:p w:rsidR="00000000" w:rsidDel="00000000" w:rsidP="00000000" w:rsidRDefault="00000000" w:rsidRPr="00000000" w14:paraId="00000379">
            <w:pPr>
              <w:spacing w:after="0" w:before="0" w:line="240" w:lineRule="auto"/>
              <w:jc w:val="both"/>
              <w:rPr>
                <w:color w:val="222222"/>
                <w:highlight w:val="white"/>
              </w:rPr>
            </w:pPr>
            <w:r w:rsidDel="00000000" w:rsidR="00000000" w:rsidRPr="00000000">
              <w:rPr>
                <w:color w:val="222222"/>
                <w:highlight w:val="white"/>
                <w:rtl w:val="0"/>
              </w:rPr>
              <w:t xml:space="preserve">M : 51 %</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A">
            <w:pPr>
              <w:spacing w:after="0" w:before="0" w:line="240" w:lineRule="auto"/>
              <w:jc w:val="both"/>
              <w:rPr>
                <w:b w:val="1"/>
                <w:color w:val="222222"/>
                <w:highlight w:val="white"/>
              </w:rPr>
            </w:pPr>
            <w:r w:rsidDel="00000000" w:rsidR="00000000" w:rsidRPr="00000000">
              <w:rPr>
                <w:b w:val="1"/>
                <w:color w:val="222222"/>
                <w:highlight w:val="white"/>
                <w:rtl w:val="0"/>
              </w:rPr>
              <w:t xml:space="preserve">Massée :</w:t>
            </w:r>
          </w:p>
          <w:p w:rsidR="00000000" w:rsidDel="00000000" w:rsidP="00000000" w:rsidRDefault="00000000" w:rsidRPr="00000000" w14:paraId="0000037B">
            <w:pPr>
              <w:spacing w:after="0" w:before="0" w:line="240" w:lineRule="auto"/>
              <w:jc w:val="both"/>
              <w:rPr>
                <w:b w:val="1"/>
                <w:color w:val="222222"/>
                <w:highlight w:val="white"/>
              </w:rPr>
            </w:pPr>
            <w:r w:rsidDel="00000000" w:rsidR="00000000" w:rsidRPr="00000000">
              <w:rPr>
                <w:b w:val="1"/>
                <w:color w:val="222222"/>
                <w:highlight w:val="white"/>
                <w:rtl w:val="0"/>
              </w:rPr>
              <w:t xml:space="preserve">M : 66 %</w:t>
            </w:r>
          </w:p>
        </w:tc>
      </w:tr>
      <w:tr>
        <w:trPr>
          <w:cantSplit w:val="0"/>
          <w:trHeight w:val="9695"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C">
            <w:pPr>
              <w:spacing w:after="0" w:before="0" w:line="240" w:lineRule="auto"/>
              <w:jc w:val="both"/>
              <w:rPr>
                <w:color w:val="222222"/>
                <w:highlight w:val="white"/>
              </w:rPr>
            </w:pPr>
            <w:r w:rsidDel="00000000" w:rsidR="00000000" w:rsidRPr="00000000">
              <w:rPr>
                <w:color w:val="222222"/>
                <w:highlight w:val="white"/>
                <w:rtl w:val="0"/>
              </w:rPr>
              <w:t xml:space="preserve">Conclusion</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D">
            <w:pPr>
              <w:spacing w:after="0" w:before="0" w:line="240" w:lineRule="auto"/>
              <w:jc w:val="both"/>
              <w:rPr>
                <w:color w:val="222222"/>
                <w:highlight w:val="white"/>
              </w:rPr>
            </w:pPr>
            <w:r w:rsidDel="00000000" w:rsidR="00000000" w:rsidRPr="00000000">
              <w:rPr>
                <w:color w:val="222222"/>
                <w:highlight w:val="white"/>
                <w:rtl w:val="0"/>
              </w:rPr>
              <w:t xml:space="preserve">L’espacement intra-session améliore l’apprentissage.</w:t>
            </w:r>
          </w:p>
          <w:p w:rsidR="00000000" w:rsidDel="00000000" w:rsidP="00000000" w:rsidRDefault="00000000" w:rsidRPr="00000000" w14:paraId="0000037E">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7F">
            <w:pPr>
              <w:spacing w:after="0" w:before="0" w:line="240" w:lineRule="auto"/>
              <w:jc w:val="both"/>
              <w:rPr>
                <w:color w:val="222222"/>
                <w:highlight w:val="white"/>
              </w:rPr>
            </w:pPr>
            <w:r w:rsidDel="00000000" w:rsidR="00000000" w:rsidRPr="00000000">
              <w:rPr>
                <w:color w:val="222222"/>
                <w:highlight w:val="white"/>
                <w:rtl w:val="0"/>
              </w:rPr>
              <w:t xml:space="preserve">Utiliser de petites piles de cartes est populaire, crée l’illusion d’un apprentissage efficace alors qu’il nuit à l’apprentissage.</w:t>
            </w:r>
          </w:p>
          <w:p w:rsidR="00000000" w:rsidDel="00000000" w:rsidP="00000000" w:rsidRDefault="00000000" w:rsidRPr="00000000" w14:paraId="00000380">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81">
            <w:pPr>
              <w:spacing w:after="0" w:before="0" w:line="240" w:lineRule="auto"/>
              <w:jc w:val="both"/>
              <w:rPr>
                <w:color w:val="222222"/>
                <w:highlight w:val="white"/>
              </w:rPr>
            </w:pPr>
            <w:r w:rsidDel="00000000" w:rsidR="00000000" w:rsidRPr="00000000">
              <w:rPr>
                <w:color w:val="222222"/>
                <w:highlight w:val="white"/>
                <w:rtl w:val="0"/>
              </w:rPr>
              <w:t xml:space="preserve">Temps d’étude des cartes identiques</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3">
            <w:pPr>
              <w:spacing w:after="0" w:before="0" w:line="240" w:lineRule="auto"/>
              <w:jc w:val="both"/>
              <w:rPr>
                <w:color w:val="222222"/>
                <w:highlight w:val="white"/>
              </w:rPr>
            </w:pPr>
            <w:r w:rsidDel="00000000" w:rsidR="00000000" w:rsidRPr="00000000">
              <w:rPr>
                <w:color w:val="222222"/>
                <w:highlight w:val="white"/>
                <w:rtl w:val="0"/>
              </w:rPr>
              <w:t xml:space="preserve">Les espacements intra-session (plus grand paquet de cartes) et inter-session (plus de temps entre chaque session d’apprentissage) améliorent l’apprentissage.</w:t>
            </w:r>
          </w:p>
          <w:p w:rsidR="00000000" w:rsidDel="00000000" w:rsidP="00000000" w:rsidRDefault="00000000" w:rsidRPr="00000000" w14:paraId="00000384">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85">
            <w:pPr>
              <w:spacing w:after="0" w:before="0" w:line="240" w:lineRule="auto"/>
              <w:jc w:val="both"/>
              <w:rPr>
                <w:color w:val="222222"/>
                <w:highlight w:val="white"/>
              </w:rPr>
            </w:pPr>
            <w:r w:rsidDel="00000000" w:rsidR="00000000" w:rsidRPr="00000000">
              <w:rPr>
                <w:color w:val="222222"/>
                <w:highlight w:val="white"/>
                <w:rtl w:val="0"/>
              </w:rPr>
              <w:t xml:space="preserve">L’espacement est supérieur au bachotage. L’espacement reste moins bien vu par les étudiants que le massé.</w:t>
            </w:r>
          </w:p>
          <w:p w:rsidR="00000000" w:rsidDel="00000000" w:rsidP="00000000" w:rsidRDefault="00000000" w:rsidRPr="00000000" w14:paraId="0000038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87">
            <w:pPr>
              <w:spacing w:after="0" w:before="0" w:line="240" w:lineRule="auto"/>
              <w:jc w:val="both"/>
              <w:rPr>
                <w:color w:val="222222"/>
                <w:highlight w:val="white"/>
              </w:rPr>
            </w:pPr>
            <w:r w:rsidDel="00000000" w:rsidR="00000000" w:rsidRPr="00000000">
              <w:rPr>
                <w:color w:val="222222"/>
                <w:highlight w:val="white"/>
                <w:rtl w:val="0"/>
              </w:rPr>
              <w:t xml:space="preserve">Les étudiants considèrent que les conditions espacées et massées ont la même efficacité à partir de la session 2.</w:t>
            </w:r>
          </w:p>
          <w:p w:rsidR="00000000" w:rsidDel="00000000" w:rsidP="00000000" w:rsidRDefault="00000000" w:rsidRPr="00000000" w14:paraId="00000388">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89">
            <w:pPr>
              <w:spacing w:after="0" w:before="0" w:line="240" w:lineRule="auto"/>
              <w:jc w:val="both"/>
              <w:rPr>
                <w:color w:val="222222"/>
                <w:highlight w:val="white"/>
              </w:rPr>
            </w:pPr>
            <w:r w:rsidDel="00000000" w:rsidR="00000000" w:rsidRPr="00000000">
              <w:rPr>
                <w:color w:val="222222"/>
                <w:highlight w:val="white"/>
                <w:rtl w:val="0"/>
              </w:rPr>
              <w:t xml:space="preserve">Temps d’étude des cartes identique</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8B">
            <w:pPr>
              <w:spacing w:after="0" w:before="0" w:line="240" w:lineRule="auto"/>
              <w:jc w:val="both"/>
              <w:rPr>
                <w:color w:val="222222"/>
                <w:highlight w:val="white"/>
              </w:rPr>
            </w:pPr>
            <w:r w:rsidDel="00000000" w:rsidR="00000000" w:rsidRPr="00000000">
              <w:rPr>
                <w:color w:val="222222"/>
                <w:highlight w:val="white"/>
                <w:rtl w:val="0"/>
              </w:rPr>
              <w:t xml:space="preserve">Les espacements intra-session (plus grand paquet de cartes) et inter-session (plus de temps entre chaque session d’apprentissage) améliorent l’apprentissage.</w:t>
            </w:r>
          </w:p>
          <w:p w:rsidR="00000000" w:rsidDel="00000000" w:rsidP="00000000" w:rsidRDefault="00000000" w:rsidRPr="00000000" w14:paraId="0000038C">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8D">
            <w:pPr>
              <w:spacing w:after="0" w:before="0" w:line="240" w:lineRule="auto"/>
              <w:jc w:val="both"/>
              <w:rPr>
                <w:color w:val="222222"/>
                <w:highlight w:val="white"/>
              </w:rPr>
            </w:pPr>
            <w:r w:rsidDel="00000000" w:rsidR="00000000" w:rsidRPr="00000000">
              <w:rPr>
                <w:color w:val="222222"/>
                <w:highlight w:val="white"/>
                <w:rtl w:val="0"/>
              </w:rPr>
              <w:t xml:space="preserve">Les étudiants considèrent que les conditions espacées et massées ont la même efficacité à partir de la session 2. Lors de la session 5 (révision), les étudiants ont évalué le massé (47 %) comme étant moins efficace que l’espacement (59 %). Peut-être car ils ont vu qu’ils étaient peu capables de se souvenir des éléments massés.</w:t>
            </w:r>
          </w:p>
          <w:p w:rsidR="00000000" w:rsidDel="00000000" w:rsidP="00000000" w:rsidRDefault="00000000" w:rsidRPr="00000000" w14:paraId="0000038E">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8F">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90">
            <w:pPr>
              <w:spacing w:after="0" w:before="0" w:line="240" w:lineRule="auto"/>
              <w:jc w:val="both"/>
              <w:rPr>
                <w:color w:val="222222"/>
                <w:highlight w:val="white"/>
              </w:rPr>
            </w:pPr>
            <w:r w:rsidDel="00000000" w:rsidR="00000000" w:rsidRPr="00000000">
              <w:rPr>
                <w:color w:val="222222"/>
                <w:highlight w:val="white"/>
                <w:rtl w:val="0"/>
              </w:rPr>
              <w:t xml:space="preserve">Temps d’étude des cartes identique</w:t>
            </w:r>
          </w:p>
        </w:tc>
      </w:tr>
      <w:tr>
        <w:trPr>
          <w:cantSplit w:val="0"/>
          <w:trHeight w:val="4220" w:hRule="atLeast"/>
          <w:tblHeader w:val="0"/>
        </w:trPr>
        <w:tc>
          <w:tcPr>
            <w:tcBorders>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2">
            <w:pPr>
              <w:spacing w:after="0" w:before="0" w:line="240" w:lineRule="auto"/>
              <w:jc w:val="both"/>
              <w:rPr>
                <w:color w:val="222222"/>
                <w:highlight w:val="white"/>
              </w:rPr>
            </w:pPr>
            <w:r w:rsidDel="00000000" w:rsidR="00000000" w:rsidRPr="00000000">
              <w:rPr>
                <w:color w:val="222222"/>
                <w:highlight w:val="white"/>
                <w:rtl w:val="0"/>
              </w:rPr>
              <w:t xml:space="preserve">Comparaison des expériences 2 et 3</w:t>
            </w:r>
          </w:p>
        </w:tc>
        <w:tc>
          <w:tcPr>
            <w:gridSpan w:val="2"/>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3">
            <w:pPr>
              <w:spacing w:after="0" w:before="0" w:line="240" w:lineRule="auto"/>
              <w:jc w:val="both"/>
              <w:rPr>
                <w:color w:val="222222"/>
                <w:highlight w:val="white"/>
              </w:rPr>
            </w:pPr>
            <w:r w:rsidDel="00000000" w:rsidR="00000000" w:rsidRPr="00000000">
              <w:rPr>
                <w:color w:val="222222"/>
                <w:highlight w:val="white"/>
                <w:rtl w:val="0"/>
              </w:rPr>
              <w:t xml:space="preserve"> </w:t>
            </w:r>
          </w:p>
        </w:tc>
        <w:tc>
          <w:tcPr>
            <w:gridSpan w:val="4"/>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95">
            <w:pPr>
              <w:spacing w:after="0" w:before="0" w:line="240" w:lineRule="auto"/>
              <w:jc w:val="both"/>
              <w:rPr>
                <w:color w:val="222222"/>
                <w:highlight w:val="white"/>
              </w:rPr>
            </w:pPr>
            <w:r w:rsidDel="00000000" w:rsidR="00000000" w:rsidRPr="00000000">
              <w:rPr>
                <w:rFonts w:ascii="Arial Unicode MS" w:cs="Arial Unicode MS" w:eastAsia="Arial Unicode MS" w:hAnsi="Arial Unicode MS"/>
                <w:color w:val="222222"/>
                <w:highlight w:val="white"/>
                <w:rtl w:val="0"/>
              </w:rPr>
              <w:t xml:space="preserve">Le pourcentage de bonnes réponses est  moins important dans l’expérience 2 (21% et 54% - ∆% = 33%) que dans l’expérience 3 (34% et 65%  - ∆% = 31%).</w:t>
            </w:r>
          </w:p>
          <w:p w:rsidR="00000000" w:rsidDel="00000000" w:rsidP="00000000" w:rsidRDefault="00000000" w:rsidRPr="00000000" w14:paraId="0000039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97">
            <w:pPr>
              <w:spacing w:after="0" w:before="0" w:line="240" w:lineRule="auto"/>
              <w:jc w:val="both"/>
              <w:rPr>
                <w:color w:val="222222"/>
                <w:highlight w:val="white"/>
              </w:rPr>
            </w:pPr>
            <w:r w:rsidDel="00000000" w:rsidR="00000000" w:rsidRPr="00000000">
              <w:rPr>
                <w:color w:val="222222"/>
                <w:highlight w:val="white"/>
                <w:rtl w:val="0"/>
              </w:rPr>
              <w:t xml:space="preserve">Le biais envisagé en expérience 3 n’a pas diminué l’ampleur de l’effet d’espacement.</w:t>
            </w:r>
          </w:p>
          <w:p w:rsidR="00000000" w:rsidDel="00000000" w:rsidP="00000000" w:rsidRDefault="00000000" w:rsidRPr="00000000" w14:paraId="00000398">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99">
            <w:pPr>
              <w:spacing w:after="0" w:before="0" w:line="240" w:lineRule="auto"/>
              <w:jc w:val="both"/>
              <w:rPr>
                <w:color w:val="222222"/>
                <w:highlight w:val="white"/>
              </w:rPr>
            </w:pPr>
            <w:r w:rsidDel="00000000" w:rsidR="00000000" w:rsidRPr="00000000">
              <w:rPr>
                <w:color w:val="222222"/>
                <w:highlight w:val="white"/>
                <w:rtl w:val="0"/>
              </w:rPr>
              <w:t xml:space="preserve">Plus les flashcards ont été apprises dans les premières sessions, plus la révision a été bénéfique</w:t>
            </w:r>
          </w:p>
        </w:tc>
      </w:tr>
    </w:tbl>
    <w:p w:rsidR="00000000" w:rsidDel="00000000" w:rsidP="00000000" w:rsidRDefault="00000000" w:rsidRPr="00000000" w14:paraId="0000039D">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9E">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9F">
      <w:pPr>
        <w:spacing w:after="0" w:before="0" w:line="240" w:lineRule="auto"/>
        <w:jc w:val="both"/>
        <w:rPr>
          <w:color w:val="222222"/>
          <w:highlight w:val="white"/>
        </w:rPr>
      </w:pPr>
      <w:r w:rsidDel="00000000" w:rsidR="00000000" w:rsidRPr="00000000">
        <w:rPr>
          <w:color w:val="222222"/>
          <w:highlight w:val="white"/>
          <w:rtl w:val="0"/>
        </w:rPr>
        <w:t xml:space="preserve">* Variation de la réussite en fonction des sessions de l’expérience 2</w:t>
      </w:r>
      <w:r w:rsidDel="00000000" w:rsidR="00000000" w:rsidRPr="00000000">
        <w:drawing>
          <wp:anchor allowOverlap="1" behindDoc="0" distB="114300" distT="114300" distL="114300" distR="114300" hidden="0" layoutInCell="1" locked="0" relativeHeight="0" simplePos="0">
            <wp:simplePos x="0" y="0"/>
            <wp:positionH relativeFrom="column">
              <wp:posOffset>2857500</wp:posOffset>
            </wp:positionH>
            <wp:positionV relativeFrom="paragraph">
              <wp:posOffset>123825</wp:posOffset>
            </wp:positionV>
            <wp:extent cx="3133725" cy="2466975"/>
            <wp:effectExtent b="0" l="0" r="0" t="0"/>
            <wp:wrapSquare wrapText="bothSides" distB="114300" distT="114300" distL="114300" distR="114300"/>
            <wp:docPr id="4" name="image18.png"/>
            <a:graphic>
              <a:graphicData uri="http://schemas.openxmlformats.org/drawingml/2006/picture">
                <pic:pic>
                  <pic:nvPicPr>
                    <pic:cNvPr id="0" name="image18.png"/>
                    <pic:cNvPicPr preferRelativeResize="0"/>
                  </pic:nvPicPr>
                  <pic:blipFill>
                    <a:blip r:embed="rId28"/>
                    <a:srcRect b="0" l="0" r="0" t="0"/>
                    <a:stretch>
                      <a:fillRect/>
                    </a:stretch>
                  </pic:blipFill>
                  <pic:spPr>
                    <a:xfrm>
                      <a:off x="0" y="0"/>
                      <a:ext cx="3133725" cy="2466975"/>
                    </a:xfrm>
                    <a:prstGeom prst="rect"/>
                    <a:ln/>
                  </pic:spPr>
                </pic:pic>
              </a:graphicData>
            </a:graphic>
          </wp:anchor>
        </w:drawing>
      </w:r>
    </w:p>
    <w:p w:rsidR="00000000" w:rsidDel="00000000" w:rsidP="00000000" w:rsidRDefault="00000000" w:rsidRPr="00000000" w14:paraId="000003A0">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A1">
      <w:pPr>
        <w:spacing w:after="0" w:before="0" w:line="240" w:lineRule="auto"/>
        <w:ind w:left="0" w:firstLine="0"/>
        <w:jc w:val="both"/>
        <w:rPr>
          <w:color w:val="222222"/>
          <w:highlight w:val="white"/>
        </w:rPr>
      </w:pPr>
      <w:r w:rsidDel="00000000" w:rsidR="00000000" w:rsidRPr="00000000">
        <w:rPr>
          <w:color w:val="222222"/>
          <w:highlight w:val="white"/>
          <w:rtl w:val="0"/>
        </w:rPr>
        <w:t xml:space="preserve">Etude du bachotage avec le groupe massé de la session 4 : le bachotage permet de mémoriser une plus grande quantité de flashcards par rapport aux autres sessions massées (34 % alors que les autres sessions 19%, 14% et 15 %). Le bachotage reste moins efficace que l’apprentissage espacé (bachotage 34%,36 – espacé 54%,35), alors même qu’il y avait moins de flashcards à mémoriser bachotage 5, espacé 20).</w:t>
      </w:r>
    </w:p>
    <w:p w:rsidR="00000000" w:rsidDel="00000000" w:rsidP="00000000" w:rsidRDefault="00000000" w:rsidRPr="00000000" w14:paraId="000003A2">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A3">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A4">
      <w:pPr>
        <w:spacing w:after="0" w:before="0" w:line="240" w:lineRule="auto"/>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2800350</wp:posOffset>
            </wp:positionH>
            <wp:positionV relativeFrom="paragraph">
              <wp:posOffset>151656</wp:posOffset>
            </wp:positionV>
            <wp:extent cx="3143250" cy="2971800"/>
            <wp:effectExtent b="0" l="0" r="0" t="0"/>
            <wp:wrapSquare wrapText="bothSides" distB="114300" distT="114300" distL="114300" distR="114300"/>
            <wp:docPr id="7" name="image19.png"/>
            <a:graphic>
              <a:graphicData uri="http://schemas.openxmlformats.org/drawingml/2006/picture">
                <pic:pic>
                  <pic:nvPicPr>
                    <pic:cNvPr id="0" name="image19.png"/>
                    <pic:cNvPicPr preferRelativeResize="0"/>
                  </pic:nvPicPr>
                  <pic:blipFill>
                    <a:blip r:embed="rId29"/>
                    <a:srcRect b="0" l="0" r="0" t="0"/>
                    <a:stretch>
                      <a:fillRect/>
                    </a:stretch>
                  </pic:blipFill>
                  <pic:spPr>
                    <a:xfrm>
                      <a:off x="0" y="0"/>
                      <a:ext cx="3143250" cy="2971800"/>
                    </a:xfrm>
                    <a:prstGeom prst="rect"/>
                    <a:ln/>
                  </pic:spPr>
                </pic:pic>
              </a:graphicData>
            </a:graphic>
          </wp:anchor>
        </w:drawing>
      </w:r>
    </w:p>
    <w:p w:rsidR="00000000" w:rsidDel="00000000" w:rsidP="00000000" w:rsidRDefault="00000000" w:rsidRPr="00000000" w14:paraId="000003A5">
      <w:pPr>
        <w:spacing w:after="0" w:before="0" w:line="240" w:lineRule="auto"/>
        <w:jc w:val="both"/>
        <w:rPr>
          <w:color w:val="222222"/>
          <w:highlight w:val="white"/>
        </w:rPr>
      </w:pPr>
      <w:r w:rsidDel="00000000" w:rsidR="00000000" w:rsidRPr="00000000">
        <w:rPr>
          <w:color w:val="222222"/>
          <w:highlight w:val="white"/>
          <w:rtl w:val="0"/>
        </w:rPr>
        <w:t xml:space="preserve">**Variation du temps passé sur chaque carte en fonction de la session</w:t>
      </w:r>
    </w:p>
    <w:p w:rsidR="00000000" w:rsidDel="00000000" w:rsidP="00000000" w:rsidRDefault="00000000" w:rsidRPr="00000000" w14:paraId="000003A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A7">
      <w:pPr>
        <w:spacing w:after="0" w:before="0" w:line="240" w:lineRule="auto"/>
        <w:ind w:left="0" w:firstLine="0"/>
        <w:jc w:val="both"/>
        <w:rPr>
          <w:color w:val="222222"/>
          <w:highlight w:val="white"/>
        </w:rPr>
      </w:pPr>
      <w:r w:rsidDel="00000000" w:rsidR="00000000" w:rsidRPr="00000000">
        <w:rPr>
          <w:color w:val="222222"/>
          <w:highlight w:val="white"/>
          <w:rtl w:val="0"/>
        </w:rPr>
        <w:t xml:space="preserve">Le temps passé à étudier la question et la réponse (study time) est en forte diminution entre la première session d’apprentissage (découverte - 8 s) et les sessions suivantes (dernière réactivation - 3,5 s).</w:t>
      </w:r>
    </w:p>
    <w:p w:rsidR="00000000" w:rsidDel="00000000" w:rsidP="00000000" w:rsidRDefault="00000000" w:rsidRPr="00000000" w14:paraId="000003A8">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A9">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AA">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AB">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AC">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AD">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AE">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AF">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B0">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B1">
      <w:pPr>
        <w:spacing w:after="0" w:before="0" w:line="240" w:lineRule="auto"/>
        <w:jc w:val="both"/>
        <w:rPr>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2762250</wp:posOffset>
            </wp:positionH>
            <wp:positionV relativeFrom="paragraph">
              <wp:posOffset>147805</wp:posOffset>
            </wp:positionV>
            <wp:extent cx="3209925" cy="2924175"/>
            <wp:effectExtent b="0" l="0" r="0" t="0"/>
            <wp:wrapSquare wrapText="bothSides" distB="114300" distT="114300" distL="114300" distR="114300"/>
            <wp:docPr id="1" name="image17.png"/>
            <a:graphic>
              <a:graphicData uri="http://schemas.openxmlformats.org/drawingml/2006/picture">
                <pic:pic>
                  <pic:nvPicPr>
                    <pic:cNvPr id="0" name="image17.png"/>
                    <pic:cNvPicPr preferRelativeResize="0"/>
                  </pic:nvPicPr>
                  <pic:blipFill>
                    <a:blip r:embed="rId30"/>
                    <a:srcRect b="0" l="0" r="0" t="0"/>
                    <a:stretch>
                      <a:fillRect/>
                    </a:stretch>
                  </pic:blipFill>
                  <pic:spPr>
                    <a:xfrm>
                      <a:off x="0" y="0"/>
                      <a:ext cx="3209925" cy="2924175"/>
                    </a:xfrm>
                    <a:prstGeom prst="rect"/>
                    <a:ln/>
                  </pic:spPr>
                </pic:pic>
              </a:graphicData>
            </a:graphic>
          </wp:anchor>
        </w:drawing>
      </w:r>
    </w:p>
    <w:p w:rsidR="00000000" w:rsidDel="00000000" w:rsidP="00000000" w:rsidRDefault="00000000" w:rsidRPr="00000000" w14:paraId="000003B2">
      <w:pPr>
        <w:spacing w:after="0" w:before="0" w:line="240" w:lineRule="auto"/>
        <w:jc w:val="both"/>
        <w:rPr>
          <w:color w:val="222222"/>
          <w:highlight w:val="white"/>
        </w:rPr>
      </w:pPr>
      <w:r w:rsidDel="00000000" w:rsidR="00000000" w:rsidRPr="00000000">
        <w:rPr>
          <w:rtl w:val="0"/>
        </w:rPr>
      </w:r>
    </w:p>
    <w:p w:rsidR="00000000" w:rsidDel="00000000" w:rsidP="00000000" w:rsidRDefault="00000000" w:rsidRPr="00000000" w14:paraId="000003B3">
      <w:pPr>
        <w:spacing w:after="0" w:before="0" w:line="240" w:lineRule="auto"/>
        <w:jc w:val="both"/>
        <w:rPr>
          <w:color w:val="222222"/>
          <w:highlight w:val="white"/>
        </w:rPr>
      </w:pPr>
      <w:r w:rsidDel="00000000" w:rsidR="00000000" w:rsidRPr="00000000">
        <w:rPr>
          <w:color w:val="222222"/>
          <w:highlight w:val="white"/>
          <w:rtl w:val="0"/>
        </w:rPr>
        <w:t xml:space="preserve">*** Variation de la réussite en fonction des sessions de l’expérience 2</w:t>
      </w:r>
    </w:p>
    <w:p w:rsidR="00000000" w:rsidDel="00000000" w:rsidP="00000000" w:rsidRDefault="00000000" w:rsidRPr="00000000" w14:paraId="000003B4">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B5">
      <w:pPr>
        <w:numPr>
          <w:ilvl w:val="0"/>
          <w:numId w:val="1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Taux de réussite plus élevé sur la condition espacée (65 %, 28%) que la condition massée (34 %, 28%), malgré la présence de la séance de révision et même pour la situation étudiée en session 4 (pas de bachotage ici - 37 %, 34).</w:t>
      </w:r>
    </w:p>
    <w:p w:rsidR="00000000" w:rsidDel="00000000" w:rsidP="00000000" w:rsidRDefault="00000000" w:rsidRPr="00000000" w14:paraId="000003B6">
      <w:pPr>
        <w:numPr>
          <w:ilvl w:val="0"/>
          <w:numId w:val="1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Contrairement à l’expérience 2, globalement toutes les sessions massées ont des résultats similaires.</w:t>
      </w:r>
    </w:p>
    <w:p w:rsidR="00000000" w:rsidDel="00000000" w:rsidP="00000000" w:rsidRDefault="00000000" w:rsidRPr="00000000" w14:paraId="000003B7">
      <w:pPr>
        <w:numPr>
          <w:ilvl w:val="0"/>
          <w:numId w:val="10"/>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Comparaison de la session massée 1 par rapport à l’espacement montre que pour des dates de début identiques et de fins identiques, le meilleur est l’espacé (38%, 38).</w:t>
      </w:r>
    </w:p>
    <w:p w:rsidR="00000000" w:rsidDel="00000000" w:rsidP="00000000" w:rsidRDefault="00000000" w:rsidRPr="00000000" w14:paraId="000003B8">
      <w:pPr>
        <w:spacing w:after="0" w:before="0" w:line="240" w:lineRule="auto"/>
        <w:jc w:val="both"/>
        <w:rPr>
          <w:color w:val="222222"/>
          <w:highlight w:val="white"/>
        </w:rPr>
      </w:pPr>
      <w:r w:rsidDel="00000000" w:rsidR="00000000" w:rsidRPr="00000000">
        <w:rPr>
          <w:color w:val="222222"/>
          <w:highlight w:val="white"/>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2838450</wp:posOffset>
            </wp:positionH>
            <wp:positionV relativeFrom="paragraph">
              <wp:posOffset>142875</wp:posOffset>
            </wp:positionV>
            <wp:extent cx="3105150" cy="2895600"/>
            <wp:effectExtent b="0" l="0" r="0" t="0"/>
            <wp:wrapSquare wrapText="bothSides" distB="114300" distT="114300" distL="114300" distR="114300"/>
            <wp:docPr id="22" name="image21.png"/>
            <a:graphic>
              <a:graphicData uri="http://schemas.openxmlformats.org/drawingml/2006/picture">
                <pic:pic>
                  <pic:nvPicPr>
                    <pic:cNvPr id="0" name="image21.png"/>
                    <pic:cNvPicPr preferRelativeResize="0"/>
                  </pic:nvPicPr>
                  <pic:blipFill>
                    <a:blip r:embed="rId31"/>
                    <a:srcRect b="0" l="0" r="0" t="0"/>
                    <a:stretch>
                      <a:fillRect/>
                    </a:stretch>
                  </pic:blipFill>
                  <pic:spPr>
                    <a:xfrm>
                      <a:off x="0" y="0"/>
                      <a:ext cx="3105150" cy="2895600"/>
                    </a:xfrm>
                    <a:prstGeom prst="rect"/>
                    <a:ln/>
                  </pic:spPr>
                </pic:pic>
              </a:graphicData>
            </a:graphic>
          </wp:anchor>
        </w:drawing>
      </w:r>
    </w:p>
    <w:p w:rsidR="00000000" w:rsidDel="00000000" w:rsidP="00000000" w:rsidRDefault="00000000" w:rsidRPr="00000000" w14:paraId="000003B9">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BA">
      <w:pPr>
        <w:spacing w:after="0" w:before="0" w:line="240" w:lineRule="auto"/>
        <w:jc w:val="both"/>
        <w:rPr>
          <w:color w:val="222222"/>
          <w:highlight w:val="white"/>
        </w:rPr>
      </w:pPr>
      <w:r w:rsidDel="00000000" w:rsidR="00000000" w:rsidRPr="00000000">
        <w:rPr>
          <w:color w:val="222222"/>
          <w:highlight w:val="white"/>
          <w:rtl w:val="0"/>
        </w:rPr>
        <w:t xml:space="preserve">****Variation du temps passé sur chaque carte en fonction de la session</w:t>
      </w:r>
    </w:p>
    <w:p w:rsidR="00000000" w:rsidDel="00000000" w:rsidP="00000000" w:rsidRDefault="00000000" w:rsidRPr="00000000" w14:paraId="000003BB">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BC">
      <w:pPr>
        <w:spacing w:after="0" w:before="0" w:line="240" w:lineRule="auto"/>
        <w:ind w:left="0" w:firstLine="0"/>
        <w:jc w:val="both"/>
        <w:rPr>
          <w:color w:val="222222"/>
          <w:highlight w:val="white"/>
        </w:rPr>
      </w:pPr>
      <w:r w:rsidDel="00000000" w:rsidR="00000000" w:rsidRPr="00000000">
        <w:rPr>
          <w:color w:val="222222"/>
          <w:highlight w:val="white"/>
          <w:rtl w:val="0"/>
        </w:rPr>
        <w:t xml:space="preserve">Le temps passé à étudier la question et la réponse (study time) est en forte diminution entre la première session d’apprentissage (découverte - 8 s) et les sessions suivantes (dernière réactivation - 3 s).</w:t>
      </w:r>
    </w:p>
    <w:p w:rsidR="00000000" w:rsidDel="00000000" w:rsidP="00000000" w:rsidRDefault="00000000" w:rsidRPr="00000000" w14:paraId="000003BD">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BE">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BF">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C0">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C1">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C2">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C3">
      <w:pPr>
        <w:spacing w:after="0" w:before="0" w:line="240" w:lineRule="auto"/>
        <w:jc w:val="both"/>
        <w:rPr>
          <w:color w:val="222222"/>
          <w:highlight w:val="white"/>
        </w:rPr>
      </w:pPr>
      <w:r w:rsidDel="00000000" w:rsidR="00000000" w:rsidRPr="00000000">
        <w:rPr>
          <w:color w:val="222222"/>
          <w:highlight w:val="white"/>
          <w:rtl w:val="0"/>
        </w:rPr>
        <w:t xml:space="preserve">BILAN SUR LES TROIS EXP :</w:t>
      </w:r>
    </w:p>
    <w:p w:rsidR="00000000" w:rsidDel="00000000" w:rsidP="00000000" w:rsidRDefault="00000000" w:rsidRPr="00000000" w14:paraId="000003C4">
      <w:pPr>
        <w:spacing w:after="0" w:before="0" w:line="240" w:lineRule="auto"/>
        <w:jc w:val="both"/>
        <w:rPr>
          <w:color w:val="222222"/>
          <w:highlight w:val="white"/>
        </w:rPr>
      </w:pPr>
      <w:r w:rsidDel="00000000" w:rsidR="00000000" w:rsidRPr="00000000">
        <w:rPr>
          <w:color w:val="222222"/>
          <w:highlight w:val="white"/>
          <w:rtl w:val="0"/>
        </w:rPr>
        <w:t xml:space="preserve">Réussite</w:t>
      </w:r>
    </w:p>
    <w:p w:rsidR="00000000" w:rsidDel="00000000" w:rsidP="00000000" w:rsidRDefault="00000000" w:rsidRPr="00000000" w14:paraId="000003C5">
      <w:pPr>
        <w:numPr>
          <w:ilvl w:val="0"/>
          <w:numId w:val="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63/70 (90 %) ont mieux réussi le test espacé.</w:t>
      </w:r>
    </w:p>
    <w:p w:rsidR="00000000" w:rsidDel="00000000" w:rsidP="00000000" w:rsidRDefault="00000000" w:rsidRPr="00000000" w14:paraId="000003C6">
      <w:pPr>
        <w:numPr>
          <w:ilvl w:val="0"/>
          <w:numId w:val="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2/70 (4%) ont aussi bien réussi les deux tests.</w:t>
      </w:r>
    </w:p>
    <w:p w:rsidR="00000000" w:rsidDel="00000000" w:rsidP="00000000" w:rsidRDefault="00000000" w:rsidRPr="00000000" w14:paraId="000003C7">
      <w:pPr>
        <w:numPr>
          <w:ilvl w:val="0"/>
          <w:numId w:val="9"/>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4/70 (6 %) ont mieux réussi le test massé.</w:t>
      </w:r>
    </w:p>
    <w:p w:rsidR="00000000" w:rsidDel="00000000" w:rsidP="00000000" w:rsidRDefault="00000000" w:rsidRPr="00000000" w14:paraId="000003C8">
      <w:pPr>
        <w:spacing w:after="0" w:before="0" w:line="240" w:lineRule="auto"/>
        <w:jc w:val="both"/>
        <w:rPr>
          <w:color w:val="222222"/>
          <w:highlight w:val="white"/>
        </w:rPr>
      </w:pPr>
      <w:r w:rsidDel="00000000" w:rsidR="00000000" w:rsidRPr="00000000">
        <w:rPr>
          <w:color w:val="222222"/>
          <w:highlight w:val="white"/>
          <w:rtl w:val="0"/>
        </w:rPr>
        <w:t xml:space="preserve">Estimation de performance en fin de session 1</w:t>
      </w:r>
    </w:p>
    <w:p w:rsidR="00000000" w:rsidDel="00000000" w:rsidP="00000000" w:rsidRDefault="00000000" w:rsidRPr="00000000" w14:paraId="000003C9">
      <w:pPr>
        <w:numPr>
          <w:ilvl w:val="0"/>
          <w:numId w:val="35"/>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58 participants estiment avoir plus appris dans une condition que dans l’autre.</w:t>
      </w:r>
    </w:p>
    <w:p w:rsidR="00000000" w:rsidDel="00000000" w:rsidP="00000000" w:rsidRDefault="00000000" w:rsidRPr="00000000" w14:paraId="000003CA">
      <w:pPr>
        <w:numPr>
          <w:ilvl w:val="0"/>
          <w:numId w:val="35"/>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42 (72%) pensaient que le mieux était la condition massée.</w:t>
      </w:r>
    </w:p>
    <w:p w:rsidR="00000000" w:rsidDel="00000000" w:rsidP="00000000" w:rsidRDefault="00000000" w:rsidRPr="00000000" w14:paraId="000003CB">
      <w:pPr>
        <w:spacing w:after="0" w:before="0" w:line="240" w:lineRule="auto"/>
        <w:jc w:val="both"/>
        <w:rPr>
          <w:color w:val="222222"/>
          <w:highlight w:val="white"/>
        </w:rPr>
      </w:pPr>
      <w:r w:rsidDel="00000000" w:rsidR="00000000" w:rsidRPr="00000000">
        <w:rPr>
          <w:color w:val="222222"/>
          <w:highlight w:val="white"/>
          <w:rtl w:val="0"/>
        </w:rPr>
        <w:t xml:space="preserve">Moment de la journée : Les étudiants ont tendance à étudier après le coucher du soleil (14% du travail entre 2h et 10h, 42 % entre 10h et 18h, 44% entre 18h et 2h).</w:t>
      </w:r>
    </w:p>
    <w:p w:rsidR="00000000" w:rsidDel="00000000" w:rsidP="00000000" w:rsidRDefault="00000000" w:rsidRPr="00000000" w14:paraId="000003CC">
      <w:pPr>
        <w:spacing w:after="0" w:before="0" w:line="240" w:lineRule="auto"/>
        <w:jc w:val="both"/>
        <w:rPr>
          <w:color w:val="222222"/>
          <w:highlight w:val="white"/>
        </w:rPr>
      </w:pPr>
      <w:r w:rsidDel="00000000" w:rsidR="00000000" w:rsidRPr="00000000">
        <w:rPr>
          <w:color w:val="222222"/>
          <w:highlight w:val="white"/>
          <w:rtl w:val="0"/>
        </w:rPr>
        <w:t xml:space="preserve">Efficacité d’apprentissage : si la technique de travail augmente le % de bonne réponse de 10% en augmentant de 100% le temps de travail, la technique est efficace mais non efficiente. L’espacement est considéré comme plus efficient que le massé.</w:t>
      </w:r>
    </w:p>
    <w:p w:rsidR="00000000" w:rsidDel="00000000" w:rsidP="00000000" w:rsidRDefault="00000000" w:rsidRPr="00000000" w14:paraId="000003CD">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CE">
      <w:pPr>
        <w:spacing w:after="0" w:before="0" w:line="240" w:lineRule="auto"/>
        <w:jc w:val="both"/>
        <w:rPr>
          <w:color w:val="222222"/>
          <w:highlight w:val="white"/>
        </w:rPr>
      </w:pPr>
      <w:r w:rsidDel="00000000" w:rsidR="00000000" w:rsidRPr="00000000">
        <w:rPr>
          <w:color w:val="222222"/>
          <w:highlight w:val="white"/>
          <w:rtl w:val="0"/>
        </w:rPr>
        <w:t xml:space="preserve">CONCLUSION GENERALE</w:t>
      </w:r>
    </w:p>
    <w:p w:rsidR="00000000" w:rsidDel="00000000" w:rsidP="00000000" w:rsidRDefault="00000000" w:rsidRPr="00000000" w14:paraId="000003CF">
      <w:pPr>
        <w:spacing w:after="0" w:before="0" w:line="240" w:lineRule="auto"/>
        <w:jc w:val="both"/>
        <w:rPr>
          <w:b w:val="1"/>
          <w:color w:val="222222"/>
          <w:highlight w:val="white"/>
        </w:rPr>
      </w:pPr>
      <w:r w:rsidDel="00000000" w:rsidR="00000000" w:rsidRPr="00000000">
        <w:rPr>
          <w:b w:val="1"/>
          <w:color w:val="222222"/>
          <w:highlight w:val="white"/>
          <w:rtl w:val="0"/>
        </w:rPr>
        <w:t xml:space="preserve"> </w:t>
      </w:r>
    </w:p>
    <w:p w:rsidR="00000000" w:rsidDel="00000000" w:rsidP="00000000" w:rsidRDefault="00000000" w:rsidRPr="00000000" w14:paraId="000003D0">
      <w:pPr>
        <w:spacing w:after="0" w:before="0" w:line="240" w:lineRule="auto"/>
        <w:ind w:left="360"/>
        <w:jc w:val="both"/>
        <w:rPr>
          <w:b w:val="1"/>
          <w:color w:val="222222"/>
          <w:highlight w:val="white"/>
        </w:rPr>
      </w:pPr>
      <w:r w:rsidDel="00000000" w:rsidR="00000000" w:rsidRPr="00000000">
        <w:rPr>
          <w:color w:val="222222"/>
          <w:highlight w:val="white"/>
          <w:rtl w:val="0"/>
        </w:rPr>
        <w:t xml:space="preserve">ð </w:t>
      </w:r>
      <w:r w:rsidDel="00000000" w:rsidR="00000000" w:rsidRPr="00000000">
        <w:rPr>
          <w:b w:val="1"/>
          <w:color w:val="222222"/>
          <w:highlight w:val="white"/>
          <w:rtl w:val="0"/>
        </w:rPr>
        <w:t xml:space="preserve">L’utilisation d’une grande pile de cartes sur plusieurs jours a entraîné une meilleure mémorisation que des petites cartes mémoire, même en présence d’une session de révision. Peu d’impact de la session de révision sur la différence entre espacé et massé. La plupart des étudiants pensaient comme précédemment  que l’espacement était moins efficace que le massé après la session 1, aussi efficace après les quatre sessions et plus efficace après la session de révision.</w:t>
      </w:r>
    </w:p>
    <w:p w:rsidR="00000000" w:rsidDel="00000000" w:rsidP="00000000" w:rsidRDefault="00000000" w:rsidRPr="00000000" w14:paraId="000003D1">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D2">
      <w:pPr>
        <w:spacing w:after="0" w:before="0" w:line="240" w:lineRule="auto"/>
        <w:ind w:left="360"/>
        <w:jc w:val="both"/>
        <w:rPr>
          <w:b w:val="1"/>
          <w:color w:val="222222"/>
          <w:highlight w:val="white"/>
        </w:rPr>
      </w:pPr>
      <w:r w:rsidDel="00000000" w:rsidR="00000000" w:rsidRPr="00000000">
        <w:rPr>
          <w:color w:val="222222"/>
          <w:highlight w:val="white"/>
          <w:rtl w:val="0"/>
        </w:rPr>
        <w:t xml:space="preserve">ð </w:t>
      </w:r>
      <w:r w:rsidDel="00000000" w:rsidR="00000000" w:rsidRPr="00000000">
        <w:rPr>
          <w:b w:val="1"/>
          <w:color w:val="222222"/>
          <w:highlight w:val="white"/>
          <w:rtl w:val="0"/>
        </w:rPr>
        <w:t xml:space="preserve">Explication de l’effet d’espacement</w:t>
      </w:r>
    </w:p>
    <w:p w:rsidR="00000000" w:rsidDel="00000000" w:rsidP="00000000" w:rsidRDefault="00000000" w:rsidRPr="00000000" w14:paraId="000003D3">
      <w:pPr>
        <w:numPr>
          <w:ilvl w:val="0"/>
          <w:numId w:val="17"/>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Variabilité contextuelle</w:t>
      </w:r>
      <w:r w:rsidDel="00000000" w:rsidR="00000000" w:rsidRPr="00000000">
        <w:rPr>
          <w:color w:val="222222"/>
          <w:highlight w:val="white"/>
          <w:rtl w:val="0"/>
        </w:rPr>
        <w:t xml:space="preserve"> : l’espacement conduit à l’encodage de l’information dans divers contextes temporels, physiques et/ou mentaux, alors que le massé conduit à un encodage relativement fixe =&gt; ensemble diversifié de circonstances entraîne un ensemble riche et diversifié de processus de codage. Les événements autour de la réponse à donner ont plus de chance de faire appel à des événements de l’apprentissage espacé que des événements plus restreints de l’apprentissage massé.</w:t>
      </w:r>
    </w:p>
    <w:p w:rsidR="00000000" w:rsidDel="00000000" w:rsidP="00000000" w:rsidRDefault="00000000" w:rsidRPr="00000000" w14:paraId="000003D4">
      <w:pPr>
        <w:numPr>
          <w:ilvl w:val="0"/>
          <w:numId w:val="17"/>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 </w:t>
      </w:r>
      <w:r w:rsidDel="00000000" w:rsidR="00000000" w:rsidRPr="00000000">
        <w:rPr>
          <w:b w:val="1"/>
          <w:color w:val="222222"/>
          <w:highlight w:val="white"/>
          <w:rtl w:val="0"/>
        </w:rPr>
        <w:t xml:space="preserve">Effet de diminution d’effort dans les conditions massées</w:t>
      </w:r>
      <w:r w:rsidDel="00000000" w:rsidR="00000000" w:rsidRPr="00000000">
        <w:rPr>
          <w:color w:val="222222"/>
          <w:highlight w:val="white"/>
          <w:rtl w:val="0"/>
        </w:rPr>
        <w:t xml:space="preserve"> : Les gens accordent moins d’attention aux répétitions dans des conditions massées que dans des conditions espacées :</w:t>
      </w:r>
    </w:p>
    <w:p w:rsidR="00000000" w:rsidDel="00000000" w:rsidP="00000000" w:rsidRDefault="00000000" w:rsidRPr="00000000" w14:paraId="000003D5">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car sentiment de fluidité (élément semble plus familier).</w:t>
      </w:r>
    </w:p>
    <w:p w:rsidR="00000000" w:rsidDel="00000000" w:rsidP="00000000" w:rsidRDefault="00000000" w:rsidRPr="00000000" w14:paraId="000003D6">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car ils sont alors aussi plus facilement attirés par des tâches secondaires.</w:t>
      </w:r>
    </w:p>
    <w:p w:rsidR="00000000" w:rsidDel="00000000" w:rsidP="00000000" w:rsidRDefault="00000000" w:rsidRPr="00000000" w14:paraId="000003D7">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car sentiment de meilleure mémorisation accru (ils pensent avoir déjà mieux appris en condition massée).</w:t>
      </w:r>
    </w:p>
    <w:p w:rsidR="00000000" w:rsidDel="00000000" w:rsidP="00000000" w:rsidRDefault="00000000" w:rsidRPr="00000000" w14:paraId="000003D8">
      <w:pPr>
        <w:spacing w:after="0" w:before="0" w:line="240" w:lineRule="auto"/>
        <w:ind w:left="360" w:firstLine="0"/>
        <w:jc w:val="both"/>
        <w:rPr>
          <w:color w:val="222222"/>
          <w:highlight w:val="white"/>
        </w:rPr>
      </w:pPr>
      <w:r w:rsidDel="00000000" w:rsidR="00000000" w:rsidRPr="00000000">
        <w:rPr>
          <w:color w:val="222222"/>
          <w:highlight w:val="white"/>
          <w:rtl w:val="0"/>
        </w:rPr>
        <w:t xml:space="preserve"> =&gt; Rôle probablement faible car la répétition de deux flashcards entre 4 autres flashcards est probablement suffisante pour effacer la méthode de travail et nécessite quand même un effort de la condition massée.  Assez en accord avec les temps d’études observés (diminution de l’effort se traduit pas un temps d’étude plus faible).</w:t>
      </w:r>
    </w:p>
    <w:p w:rsidR="00000000" w:rsidDel="00000000" w:rsidP="00000000" w:rsidRDefault="00000000" w:rsidRPr="00000000" w14:paraId="000003D9">
      <w:pPr>
        <w:numPr>
          <w:ilvl w:val="0"/>
          <w:numId w:val="24"/>
        </w:numPr>
        <w:spacing w:after="0" w:before="0" w:line="240" w:lineRule="auto"/>
        <w:ind w:left="720" w:hanging="360"/>
        <w:jc w:val="both"/>
        <w:rPr>
          <w:color w:val="222222"/>
          <w:highlight w:val="white"/>
          <w:u w:val="none"/>
        </w:rPr>
      </w:pPr>
      <w:r w:rsidDel="00000000" w:rsidR="00000000" w:rsidRPr="00000000">
        <w:rPr>
          <w:b w:val="1"/>
          <w:color w:val="222222"/>
          <w:highlight w:val="white"/>
          <w:rtl w:val="0"/>
        </w:rPr>
        <w:t xml:space="preserve">Accessibilité d’une mémoire</w:t>
      </w:r>
      <w:r w:rsidDel="00000000" w:rsidR="00000000" w:rsidRPr="00000000">
        <w:rPr>
          <w:color w:val="222222"/>
          <w:highlight w:val="white"/>
          <w:rtl w:val="0"/>
        </w:rPr>
        <w:t xml:space="preserve"> : moins un élément est accessible dans une mémoire, et plus sa réétude provoquera une bonne mémorisation. L'espacement rend les flashcards moins accessibles (oubli du fait d’un nombre important de flashcards ou une durée plus importante entre deux études) que le massé lors de leur réétude. L’accessibilité réduite des éléments peut contribuer à la conviction des participants que l’espacement est moins efficace.</w:t>
      </w:r>
    </w:p>
    <w:p w:rsidR="00000000" w:rsidDel="00000000" w:rsidP="00000000" w:rsidRDefault="00000000" w:rsidRPr="00000000" w14:paraId="000003DA">
      <w:pPr>
        <w:spacing w:after="0" w:before="0" w:line="240" w:lineRule="auto"/>
        <w:jc w:val="both"/>
        <w:rPr>
          <w:color w:val="222222"/>
          <w:highlight w:val="white"/>
        </w:rPr>
      </w:pPr>
      <w:r w:rsidDel="00000000" w:rsidR="00000000" w:rsidRPr="00000000">
        <w:rPr>
          <w:color w:val="222222"/>
          <w:highlight w:val="white"/>
          <w:rtl w:val="0"/>
        </w:rPr>
        <w:t xml:space="preserve">(expérience 3 étude entre massé session 1 et espacé -&gt; 1</w:t>
      </w:r>
      <w:r w:rsidDel="00000000" w:rsidR="00000000" w:rsidRPr="00000000">
        <w:rPr>
          <w:color w:val="222222"/>
          <w:highlight w:val="white"/>
          <w:vertAlign w:val="superscript"/>
          <w:rtl w:val="0"/>
        </w:rPr>
        <w:t xml:space="preserve">er</w:t>
      </w:r>
      <w:r w:rsidDel="00000000" w:rsidR="00000000" w:rsidRPr="00000000">
        <w:rPr>
          <w:color w:val="222222"/>
          <w:highlight w:val="white"/>
          <w:rtl w:val="0"/>
        </w:rPr>
        <w:t xml:space="preserve"> cas faible accessibilité générale, 2</w:t>
      </w:r>
      <w:r w:rsidDel="00000000" w:rsidR="00000000" w:rsidRPr="00000000">
        <w:rPr>
          <w:color w:val="222222"/>
          <w:highlight w:val="white"/>
          <w:vertAlign w:val="superscript"/>
          <w:rtl w:val="0"/>
        </w:rPr>
        <w:t xml:space="preserve">nd</w:t>
      </w:r>
      <w:r w:rsidDel="00000000" w:rsidR="00000000" w:rsidRPr="00000000">
        <w:rPr>
          <w:color w:val="222222"/>
          <w:highlight w:val="white"/>
          <w:rtl w:val="0"/>
        </w:rPr>
        <w:t xml:space="preserve"> cas forte accessibilité au début, puis diminution significative que pour la dernière session).</w:t>
      </w:r>
    </w:p>
    <w:p w:rsidR="00000000" w:rsidDel="00000000" w:rsidP="00000000" w:rsidRDefault="00000000" w:rsidRPr="00000000" w14:paraId="000003DB">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DC">
      <w:pPr>
        <w:spacing w:after="0" w:before="0" w:line="240" w:lineRule="auto"/>
        <w:ind w:left="360"/>
        <w:jc w:val="both"/>
        <w:rPr>
          <w:b w:val="1"/>
          <w:color w:val="222222"/>
          <w:highlight w:val="white"/>
        </w:rPr>
      </w:pPr>
      <w:r w:rsidDel="00000000" w:rsidR="00000000" w:rsidRPr="00000000">
        <w:rPr>
          <w:color w:val="222222"/>
          <w:highlight w:val="white"/>
          <w:rtl w:val="0"/>
        </w:rPr>
        <w:t xml:space="preserve">ð </w:t>
      </w:r>
      <w:r w:rsidDel="00000000" w:rsidR="00000000" w:rsidRPr="00000000">
        <w:rPr>
          <w:b w:val="1"/>
          <w:color w:val="222222"/>
          <w:highlight w:val="white"/>
          <w:rtl w:val="0"/>
        </w:rPr>
        <w:t xml:space="preserve">Pourquoi les apprenants préfèrent le massé plutôt que l’espacement ?</w:t>
      </w:r>
    </w:p>
    <w:p w:rsidR="00000000" w:rsidDel="00000000" w:rsidP="00000000" w:rsidRDefault="00000000" w:rsidRPr="00000000" w14:paraId="000003DD">
      <w:pPr>
        <w:numPr>
          <w:ilvl w:val="0"/>
          <w:numId w:val="25"/>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A la fin de la session 1, les participants pensaient que le massé était plus efficace que l’espacement.</w:t>
      </w:r>
    </w:p>
    <w:p w:rsidR="00000000" w:rsidDel="00000000" w:rsidP="00000000" w:rsidRDefault="00000000" w:rsidRPr="00000000" w14:paraId="000003DE">
      <w:pPr>
        <w:numPr>
          <w:ilvl w:val="0"/>
          <w:numId w:val="25"/>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Les étudiants se testent en autonomie au fur et à mesure (session 1 massé 8x alors qu’espacé 2x, donc massé plus accessibles et plus facilement récupérables) =&gt; les étudiant ont confondu </w:t>
      </w:r>
      <w:r w:rsidDel="00000000" w:rsidR="00000000" w:rsidRPr="00000000">
        <w:rPr>
          <w:b w:val="1"/>
          <w:color w:val="222222"/>
          <w:highlight w:val="white"/>
          <w:rtl w:val="0"/>
        </w:rPr>
        <w:t xml:space="preserve">fluidité de récupération à court terme et apprentissage à long terme</w:t>
      </w:r>
      <w:r w:rsidDel="00000000" w:rsidR="00000000" w:rsidRPr="00000000">
        <w:rPr>
          <w:color w:val="222222"/>
          <w:highlight w:val="white"/>
          <w:rtl w:val="0"/>
        </w:rPr>
        <w:t xml:space="preserve"> : </w:t>
      </w:r>
      <w:r w:rsidDel="00000000" w:rsidR="00000000" w:rsidRPr="00000000">
        <w:rPr>
          <w:b w:val="1"/>
          <w:color w:val="222222"/>
          <w:highlight w:val="white"/>
          <w:rtl w:val="0"/>
        </w:rPr>
        <w:t xml:space="preserve">pour maximiser l’apprentissage, il faut des défis, pour que les apprenant s’engagent dans le traitement actif de l’information qui crée des souvenirs durables.</w:t>
      </w:r>
    </w:p>
    <w:p w:rsidR="00000000" w:rsidDel="00000000" w:rsidP="00000000" w:rsidRDefault="00000000" w:rsidRPr="00000000" w14:paraId="000003DF">
      <w:pPr>
        <w:numPr>
          <w:ilvl w:val="0"/>
          <w:numId w:val="25"/>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A la fin des sessions 2, 3 et 4, les participants pensaient que la quantité d’info mémorisée était la même alors qu’ils pouvaient se rendre compte que non (même après le test).</w:t>
      </w:r>
    </w:p>
    <w:p w:rsidR="00000000" w:rsidDel="00000000" w:rsidP="00000000" w:rsidRDefault="00000000" w:rsidRPr="00000000" w14:paraId="000003E0">
      <w:pPr>
        <w:numPr>
          <w:ilvl w:val="0"/>
          <w:numId w:val="25"/>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L’impression </w:t>
      </w:r>
      <w:r w:rsidDel="00000000" w:rsidR="00000000" w:rsidRPr="00000000">
        <w:rPr>
          <w:b w:val="1"/>
          <w:color w:val="222222"/>
          <w:highlight w:val="white"/>
          <w:rtl w:val="0"/>
        </w:rPr>
        <w:t xml:space="preserve">formée à la fin de la première session est ce qui compte le plus d’un point de vue pratique. Une fois que les étudiants ont trouvé une technique d’étude, qui selon eux fonctionne, ils choisissent rarement d’expérimenter d’autres techniques d’étude.</w:t>
      </w:r>
    </w:p>
    <w:p w:rsidR="00000000" w:rsidDel="00000000" w:rsidP="00000000" w:rsidRDefault="00000000" w:rsidRPr="00000000" w14:paraId="000003E1">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E2">
      <w:pPr>
        <w:spacing w:after="0" w:before="0" w:line="240" w:lineRule="auto"/>
        <w:ind w:left="360"/>
        <w:jc w:val="both"/>
        <w:rPr>
          <w:color w:val="222222"/>
          <w:highlight w:val="white"/>
        </w:rPr>
      </w:pPr>
      <w:r w:rsidDel="00000000" w:rsidR="00000000" w:rsidRPr="00000000">
        <w:rPr>
          <w:color w:val="222222"/>
          <w:highlight w:val="white"/>
          <w:rtl w:val="0"/>
        </w:rPr>
        <w:t xml:space="preserve">ð Conseils</w:t>
      </w:r>
    </w:p>
    <w:p w:rsidR="00000000" w:rsidDel="00000000" w:rsidP="00000000" w:rsidRDefault="00000000" w:rsidRPr="00000000" w14:paraId="000003E3">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E4">
      <w:pPr>
        <w:numPr>
          <w:ilvl w:val="0"/>
          <w:numId w:val="22"/>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Les étudiants retirent souvent des flashcards qu’ils pensent connaître d’un paquet : double erreur 1) diminue la taille du paquet (s’éloigne de la condition séparée) 2) la carte n’est en fait pas réellement mémorisée.</w:t>
      </w:r>
    </w:p>
    <w:p w:rsidR="00000000" w:rsidDel="00000000" w:rsidP="00000000" w:rsidRDefault="00000000" w:rsidRPr="00000000" w14:paraId="000003E5">
      <w:pPr>
        <w:numPr>
          <w:ilvl w:val="0"/>
          <w:numId w:val="22"/>
        </w:numPr>
        <w:spacing w:after="0" w:before="0" w:line="240" w:lineRule="auto"/>
        <w:ind w:left="720" w:hanging="360"/>
        <w:jc w:val="both"/>
        <w:rPr>
          <w:color w:val="222222"/>
          <w:highlight w:val="white"/>
          <w:u w:val="none"/>
        </w:rPr>
      </w:pPr>
      <w:r w:rsidDel="00000000" w:rsidR="00000000" w:rsidRPr="00000000">
        <w:rPr>
          <w:color w:val="222222"/>
          <w:highlight w:val="white"/>
          <w:rtl w:val="0"/>
        </w:rPr>
        <w:t xml:space="preserve">Augmenter progressivement l’espacement intra-session (rajouter des cartes) et l’espacement inter-session (augmenter le temps entre deux études).</w:t>
      </w:r>
    </w:p>
    <w:p w:rsidR="00000000" w:rsidDel="00000000" w:rsidP="00000000" w:rsidRDefault="00000000" w:rsidRPr="00000000" w14:paraId="000003E6">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E7">
      <w:pPr>
        <w:spacing w:after="0" w:before="0" w:line="240" w:lineRule="auto"/>
        <w:jc w:val="both"/>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3E8">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3E9">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3EA">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3EB">
      <w:pPr>
        <w:spacing w:after="0" w:before="0" w:line="259" w:lineRule="auto"/>
        <w:jc w:val="both"/>
        <w:rPr>
          <w:color w:val="222222"/>
          <w:highlight w:val="white"/>
        </w:rPr>
      </w:pPr>
      <w:r w:rsidDel="00000000" w:rsidR="00000000" w:rsidRPr="00000000">
        <w:rPr>
          <w:rtl w:val="0"/>
        </w:rPr>
      </w:r>
    </w:p>
    <w:p w:rsidR="00000000" w:rsidDel="00000000" w:rsidP="00000000" w:rsidRDefault="00000000" w:rsidRPr="00000000" w14:paraId="000003EC">
      <w:pPr>
        <w:pStyle w:val="Heading1"/>
        <w:spacing w:after="0" w:before="0" w:lineRule="auto"/>
        <w:rPr/>
      </w:pPr>
      <w:bookmarkStart w:colFirst="0" w:colLast="0" w:name="_2lrgj42fqpbe" w:id="30"/>
      <w:bookmarkEnd w:id="30"/>
      <w:r w:rsidDel="00000000" w:rsidR="00000000" w:rsidRPr="00000000">
        <w:rPr>
          <w:rtl w:val="0"/>
        </w:rPr>
        <w:t xml:space="preserve">Trame proposée initialement</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spacing w:line="259" w:lineRule="auto"/>
        <w:rPr>
          <w:color w:val="222222"/>
          <w:highlight w:val="white"/>
        </w:rPr>
      </w:pPr>
      <w:r w:rsidDel="00000000" w:rsidR="00000000" w:rsidRPr="00000000">
        <w:rPr>
          <w:b w:val="1"/>
          <w:color w:val="222222"/>
          <w:highlight w:val="white"/>
          <w:rtl w:val="0"/>
        </w:rPr>
        <w:t xml:space="preserve">Concepts clefs</w:t>
      </w:r>
      <w:r w:rsidDel="00000000" w:rsidR="00000000" w:rsidRPr="00000000">
        <w:rPr>
          <w:color w:val="222222"/>
          <w:highlight w:val="white"/>
          <w:rtl w:val="0"/>
        </w:rPr>
        <w:t xml:space="preserve"> : fonctionnement de la mémoire, courbe de l’oubli, méthode d’apprentissage efficace, pomodoro, révisions périodiques pour réactivation, flashcards.</w:t>
      </w:r>
    </w:p>
    <w:p w:rsidR="00000000" w:rsidDel="00000000" w:rsidP="00000000" w:rsidRDefault="00000000" w:rsidRPr="00000000" w14:paraId="000003EF">
      <w:pPr>
        <w:spacing w:line="259" w:lineRule="auto"/>
        <w:rPr>
          <w:color w:val="222222"/>
          <w:highlight w:val="white"/>
        </w:rPr>
      </w:pPr>
      <w:r w:rsidDel="00000000" w:rsidR="00000000" w:rsidRPr="00000000">
        <w:rPr>
          <w:rtl w:val="0"/>
        </w:rPr>
      </w:r>
    </w:p>
    <w:p w:rsidR="00000000" w:rsidDel="00000000" w:rsidP="00000000" w:rsidRDefault="00000000" w:rsidRPr="00000000" w14:paraId="000003F0">
      <w:pPr>
        <w:spacing w:line="259" w:lineRule="auto"/>
        <w:rPr>
          <w:color w:val="222222"/>
          <w:highlight w:val="white"/>
        </w:rPr>
      </w:pPr>
      <w:r w:rsidDel="00000000" w:rsidR="00000000" w:rsidRPr="00000000">
        <w:rPr>
          <w:b w:val="1"/>
          <w:color w:val="222222"/>
          <w:highlight w:val="white"/>
          <w:rtl w:val="0"/>
        </w:rPr>
        <w:t xml:space="preserve">Existant </w:t>
      </w:r>
      <w:r w:rsidDel="00000000" w:rsidR="00000000" w:rsidRPr="00000000">
        <w:rPr>
          <w:color w:val="222222"/>
          <w:highlight w:val="white"/>
          <w:rtl w:val="0"/>
        </w:rPr>
        <w:t xml:space="preserve">: </w:t>
        <w:br w:type="textWrapping"/>
        <w:br w:type="textWrapping"/>
        <w:t xml:space="preserve">* </w:t>
      </w:r>
      <w:r w:rsidDel="00000000" w:rsidR="00000000" w:rsidRPr="00000000">
        <w:rPr>
          <w:b w:val="1"/>
          <w:color w:val="b45f06"/>
          <w:highlight w:val="white"/>
          <w:rtl w:val="0"/>
        </w:rPr>
        <w:t xml:space="preserve">Chimie TD</w:t>
      </w:r>
      <w:r w:rsidDel="00000000" w:rsidR="00000000" w:rsidRPr="00000000">
        <w:rPr>
          <w:color w:val="222222"/>
          <w:highlight w:val="white"/>
          <w:rtl w:val="0"/>
        </w:rPr>
        <w:t xml:space="preserve"> “Comment travailler efficacement / le fonctionnement du cerveau” : </w:t>
        <w:br w:type="textWrapping"/>
        <w:t xml:space="preserve">- courbes d’apprentissage, de l’oubli, d’Ebbinghaus</w:t>
        <w:br w:type="textWrapping"/>
        <w:t xml:space="preserve">- pomodoro (+ flashcards)</w:t>
      </w:r>
    </w:p>
    <w:p w:rsidR="00000000" w:rsidDel="00000000" w:rsidP="00000000" w:rsidRDefault="00000000" w:rsidRPr="00000000" w14:paraId="000003F1">
      <w:pPr>
        <w:spacing w:line="259" w:lineRule="auto"/>
        <w:rPr>
          <w:color w:val="222222"/>
          <w:highlight w:val="white"/>
        </w:rPr>
      </w:pPr>
      <w:r w:rsidDel="00000000" w:rsidR="00000000" w:rsidRPr="00000000">
        <w:rPr>
          <w:color w:val="222222"/>
          <w:highlight w:val="white"/>
          <w:rtl w:val="0"/>
        </w:rPr>
        <w:t xml:space="preserve">* </w:t>
      </w:r>
      <w:r w:rsidDel="00000000" w:rsidR="00000000" w:rsidRPr="00000000">
        <w:rPr>
          <w:b w:val="1"/>
          <w:color w:val="b45f06"/>
          <w:highlight w:val="white"/>
          <w:rtl w:val="0"/>
        </w:rPr>
        <w:t xml:space="preserve">Chimie TD</w:t>
      </w:r>
      <w:r w:rsidDel="00000000" w:rsidR="00000000" w:rsidRPr="00000000">
        <w:rPr>
          <w:color w:val="222222"/>
          <w:highlight w:val="white"/>
          <w:rtl w:val="0"/>
        </w:rPr>
        <w:t xml:space="preserve"> “Comment s’organiser efficacement dans ses révisions”</w:t>
      </w:r>
    </w:p>
    <w:p w:rsidR="00000000" w:rsidDel="00000000" w:rsidP="00000000" w:rsidRDefault="00000000" w:rsidRPr="00000000" w14:paraId="000003F2">
      <w:pPr>
        <w:spacing w:line="259" w:lineRule="auto"/>
        <w:rPr>
          <w:color w:val="222222"/>
          <w:highlight w:val="white"/>
        </w:rPr>
      </w:pPr>
      <w:r w:rsidDel="00000000" w:rsidR="00000000" w:rsidRPr="00000000">
        <w:rPr>
          <w:color w:val="222222"/>
          <w:highlight w:val="white"/>
          <w:rtl w:val="0"/>
        </w:rPr>
        <w:t xml:space="preserve">On peut aussi mettre ici les histoires de mémoire</w:t>
      </w:r>
    </w:p>
    <w:p w:rsidR="00000000" w:rsidDel="00000000" w:rsidP="00000000" w:rsidRDefault="00000000" w:rsidRPr="00000000" w14:paraId="000003F3">
      <w:pPr>
        <w:spacing w:line="259" w:lineRule="auto"/>
        <w:rPr>
          <w:color w:val="222222"/>
          <w:highlight w:val="white"/>
        </w:rPr>
      </w:pPr>
      <w:r w:rsidDel="00000000" w:rsidR="00000000" w:rsidRPr="00000000">
        <w:rPr>
          <w:color w:val="222222"/>
          <w:highlight w:val="white"/>
          <w:rtl w:val="0"/>
        </w:rPr>
        <w:t xml:space="preserve">* </w:t>
      </w:r>
      <w:r w:rsidDel="00000000" w:rsidR="00000000" w:rsidRPr="00000000">
        <w:rPr>
          <w:b w:val="1"/>
          <w:color w:val="38761d"/>
          <w:highlight w:val="white"/>
          <w:rtl w:val="0"/>
        </w:rPr>
        <w:t xml:space="preserve">Biologie TD</w:t>
      </w:r>
      <w:r w:rsidDel="00000000" w:rsidR="00000000" w:rsidRPr="00000000">
        <w:rPr>
          <w:color w:val="222222"/>
          <w:highlight w:val="white"/>
          <w:rtl w:val="0"/>
        </w:rPr>
        <w:t xml:space="preserve"> “Apprendre à apprendre” :</w:t>
        <w:br w:type="textWrapping"/>
        <w:t xml:space="preserve">- types de mémoires</w:t>
        <w:br w:type="textWrapping"/>
        <w:t xml:space="preserve">- 4 piliers de l’apprentissage : énormément de contenu pour chaque pilier (activité, attention, signaux d’erreur et de surprise, consolidation), notamment contient aussi toute la partie mémoire et tous les outils de réactivation (flash cards, mind maps, fiches)</w:t>
      </w:r>
    </w:p>
    <w:p w:rsidR="00000000" w:rsidDel="00000000" w:rsidP="00000000" w:rsidRDefault="00000000" w:rsidRPr="00000000" w14:paraId="000003F4">
      <w:pPr>
        <w:spacing w:line="259" w:lineRule="auto"/>
        <w:rPr>
          <w:color w:val="222222"/>
          <w:highlight w:val="white"/>
        </w:rPr>
      </w:pPr>
      <w:r w:rsidDel="00000000" w:rsidR="00000000" w:rsidRPr="00000000">
        <w:rPr>
          <w:b w:val="1"/>
          <w:color w:val="a64d79"/>
          <w:highlight w:val="white"/>
          <w:rtl w:val="0"/>
        </w:rPr>
        <w:t xml:space="preserve">* Hélène Weber </w:t>
      </w:r>
      <w:r w:rsidDel="00000000" w:rsidR="00000000" w:rsidRPr="00000000">
        <w:rPr>
          <w:color w:val="222222"/>
          <w:highlight w:val="white"/>
          <w:rtl w:val="0"/>
        </w:rPr>
        <w:t xml:space="preserve"> : A1 Mémoriser sur le long terme, A2 Organiser les informations pour les mémoriser, M2 Lutter contre la procrastination</w:t>
      </w:r>
    </w:p>
    <w:p w:rsidR="00000000" w:rsidDel="00000000" w:rsidP="00000000" w:rsidRDefault="00000000" w:rsidRPr="00000000" w14:paraId="000003F5">
      <w:pPr>
        <w:spacing w:line="259" w:lineRule="auto"/>
        <w:rPr>
          <w:b w:val="1"/>
          <w:color w:val="222222"/>
          <w:highlight w:val="white"/>
        </w:rPr>
      </w:pPr>
      <w:r w:rsidDel="00000000" w:rsidR="00000000" w:rsidRPr="00000000">
        <w:rPr>
          <w:b w:val="1"/>
          <w:color w:val="222222"/>
          <w:highlight w:val="white"/>
          <w:rtl w:val="0"/>
        </w:rPr>
        <w:t xml:space="preserve">Qui contribue à ce TD ?</w:t>
      </w:r>
    </w:p>
    <w:p w:rsidR="00000000" w:rsidDel="00000000" w:rsidP="00000000" w:rsidRDefault="00000000" w:rsidRPr="00000000" w14:paraId="000003F6">
      <w:pPr>
        <w:numPr>
          <w:ilvl w:val="0"/>
          <w:numId w:val="44"/>
        </w:numPr>
        <w:spacing w:line="259" w:lineRule="auto"/>
        <w:ind w:left="720" w:hanging="360"/>
        <w:rPr>
          <w:color w:val="222222"/>
          <w:highlight w:val="white"/>
        </w:rPr>
      </w:pPr>
      <w:r w:rsidDel="00000000" w:rsidR="00000000" w:rsidRPr="00000000">
        <w:rPr>
          <w:color w:val="222222"/>
          <w:highlight w:val="white"/>
          <w:rtl w:val="0"/>
        </w:rPr>
        <w:t xml:space="preserve">Olivier</w:t>
      </w:r>
    </w:p>
    <w:p w:rsidR="00000000" w:rsidDel="00000000" w:rsidP="00000000" w:rsidRDefault="00000000" w:rsidRPr="00000000" w14:paraId="000003F7">
      <w:pPr>
        <w:numPr>
          <w:ilvl w:val="0"/>
          <w:numId w:val="44"/>
        </w:numPr>
        <w:spacing w:line="259" w:lineRule="auto"/>
        <w:ind w:left="720" w:hanging="360"/>
        <w:rPr>
          <w:color w:val="222222"/>
          <w:highlight w:val="white"/>
        </w:rPr>
      </w:pPr>
      <w:r w:rsidDel="00000000" w:rsidR="00000000" w:rsidRPr="00000000">
        <w:rPr>
          <w:color w:val="222222"/>
          <w:highlight w:val="white"/>
          <w:rtl w:val="0"/>
        </w:rPr>
        <w:t xml:space="preserve">Patrick</w:t>
      </w:r>
    </w:p>
    <w:p w:rsidR="00000000" w:rsidDel="00000000" w:rsidP="00000000" w:rsidRDefault="00000000" w:rsidRPr="00000000" w14:paraId="000003F8">
      <w:pPr>
        <w:numPr>
          <w:ilvl w:val="0"/>
          <w:numId w:val="44"/>
        </w:numPr>
        <w:spacing w:line="259" w:lineRule="auto"/>
        <w:ind w:left="720" w:hanging="360"/>
        <w:rPr>
          <w:color w:val="222222"/>
          <w:highlight w:val="white"/>
        </w:rPr>
      </w:pPr>
      <w:r w:rsidDel="00000000" w:rsidR="00000000" w:rsidRPr="00000000">
        <w:rPr>
          <w:color w:val="222222"/>
          <w:highlight w:val="white"/>
          <w:rtl w:val="0"/>
        </w:rPr>
        <w:t xml:space="preserve">Dominique</w:t>
      </w:r>
      <w:r w:rsidDel="00000000" w:rsidR="00000000" w:rsidRPr="00000000">
        <w:rPr>
          <w:rtl w:val="0"/>
        </w:rPr>
      </w:r>
    </w:p>
    <w:sectPr>
      <w:headerReference r:id="rId3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F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lvl w:ilvl="0">
      <w:start w:val="1"/>
      <w:numFmt w:val="bullet"/>
      <w:lvlText w:val="-"/>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2" Type="http://schemas.openxmlformats.org/officeDocument/2006/relationships/image" Target="media/image6.png"/><Relationship Id="rId21" Type="http://schemas.openxmlformats.org/officeDocument/2006/relationships/image" Target="media/image24.png"/><Relationship Id="rId24" Type="http://schemas.openxmlformats.org/officeDocument/2006/relationships/image" Target="media/image20.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image" Target="media/image16.png"/><Relationship Id="rId25" Type="http://schemas.openxmlformats.org/officeDocument/2006/relationships/image" Target="media/image23.png"/><Relationship Id="rId28" Type="http://schemas.openxmlformats.org/officeDocument/2006/relationships/image" Target="media/image18.png"/><Relationship Id="rId27" Type="http://schemas.openxmlformats.org/officeDocument/2006/relationships/image" Target="media/image22.png"/><Relationship Id="rId5" Type="http://schemas.openxmlformats.org/officeDocument/2006/relationships/styles" Target="styles.xml"/><Relationship Id="rId6" Type="http://schemas.openxmlformats.org/officeDocument/2006/relationships/hyperlink" Target="http://creativecommons.org/licenses/by-nc-sa/4.0/" TargetMode="External"/><Relationship Id="rId29" Type="http://schemas.openxmlformats.org/officeDocument/2006/relationships/image" Target="media/image19.png"/><Relationship Id="rId7" Type="http://schemas.openxmlformats.org/officeDocument/2006/relationships/hyperlink" Target="https://creativecommons.org/licenses/by-nc-sa/4.0/" TargetMode="External"/><Relationship Id="rId8" Type="http://schemas.openxmlformats.org/officeDocument/2006/relationships/image" Target="media/image7.png"/><Relationship Id="rId31" Type="http://schemas.openxmlformats.org/officeDocument/2006/relationships/image" Target="media/image21.png"/><Relationship Id="rId30" Type="http://schemas.openxmlformats.org/officeDocument/2006/relationships/image" Target="media/image17.png"/><Relationship Id="rId11" Type="http://schemas.openxmlformats.org/officeDocument/2006/relationships/image" Target="media/image9.png"/><Relationship Id="rId10" Type="http://schemas.openxmlformats.org/officeDocument/2006/relationships/image" Target="media/image14.png"/><Relationship Id="rId32" Type="http://schemas.openxmlformats.org/officeDocument/2006/relationships/header" Target="header1.xml"/><Relationship Id="rId13" Type="http://schemas.openxmlformats.org/officeDocument/2006/relationships/image" Target="media/image13.png"/><Relationship Id="rId12"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7" Type="http://schemas.openxmlformats.org/officeDocument/2006/relationships/image" Target="media/image10.png"/><Relationship Id="rId16" Type="http://schemas.openxmlformats.org/officeDocument/2006/relationships/image" Target="media/image4.png"/><Relationship Id="rId19" Type="http://schemas.openxmlformats.org/officeDocument/2006/relationships/image" Target="media/image11.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